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B" w:rsidRPr="002D3084" w:rsidRDefault="0036179E" w:rsidP="002D308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08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Teaching For Doctrines </w:t>
      </w:r>
      <w:proofErr w:type="gramStart"/>
      <w:r w:rsidRPr="002D3084">
        <w:rPr>
          <w:rFonts w:ascii="Times New Roman" w:hAnsi="Times New Roman" w:cs="Times New Roman"/>
          <w:b/>
          <w:color w:val="000000"/>
          <w:sz w:val="36"/>
          <w:szCs w:val="36"/>
        </w:rPr>
        <w:t>The</w:t>
      </w:r>
      <w:proofErr w:type="gramEnd"/>
      <w:r w:rsidRPr="002D308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Commandments Of Men</w:t>
      </w:r>
    </w:p>
    <w:p w:rsidR="0036179E" w:rsidRPr="002D3084" w:rsidRDefault="0036179E" w:rsidP="006903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179E" w:rsidRPr="002D3084" w:rsidRDefault="0036179E" w:rsidP="006903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3084">
        <w:rPr>
          <w:rFonts w:ascii="Times New Roman" w:hAnsi="Times New Roman" w:cs="Times New Roman"/>
          <w:sz w:val="24"/>
          <w:szCs w:val="24"/>
        </w:rPr>
        <w:t xml:space="preserve">Matt 15:9 </w:t>
      </w:r>
      <w:r w:rsidR="006903AD">
        <w:rPr>
          <w:rFonts w:ascii="Times New Roman" w:hAnsi="Times New Roman" w:cs="Times New Roman"/>
          <w:sz w:val="24"/>
          <w:szCs w:val="24"/>
        </w:rPr>
        <w:t xml:space="preserve">reads </w:t>
      </w:r>
      <w:r w:rsidRPr="002D3084">
        <w:rPr>
          <w:rFonts w:ascii="Times New Roman" w:hAnsi="Times New Roman" w:cs="Times New Roman"/>
          <w:sz w:val="24"/>
          <w:szCs w:val="24"/>
        </w:rPr>
        <w:t>"</w:t>
      </w:r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But in vain they do worship me, teaching for doctrines the commandments of men.</w:t>
      </w:r>
      <w:r w:rsidRPr="002D3084">
        <w:rPr>
          <w:rFonts w:ascii="Times New Roman" w:hAnsi="Times New Roman" w:cs="Times New Roman"/>
          <w:sz w:val="24"/>
          <w:szCs w:val="24"/>
        </w:rPr>
        <w:t>"</w:t>
      </w:r>
      <w:r w:rsidR="006903AD">
        <w:rPr>
          <w:rFonts w:ascii="Times New Roman" w:hAnsi="Times New Roman" w:cs="Times New Roman"/>
          <w:sz w:val="24"/>
          <w:szCs w:val="24"/>
        </w:rPr>
        <w:t xml:space="preserve">  So w</w:t>
      </w:r>
      <w:r w:rsidRPr="002D3084">
        <w:rPr>
          <w:rFonts w:ascii="Times New Roman" w:hAnsi="Times New Roman" w:cs="Times New Roman"/>
          <w:sz w:val="24"/>
          <w:szCs w:val="24"/>
        </w:rPr>
        <w:t>e should teach the commandments of God instead of the commandments of men.</w:t>
      </w:r>
    </w:p>
    <w:p w:rsidR="0036179E" w:rsidRPr="002D3084" w:rsidRDefault="0036179E" w:rsidP="006903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179E" w:rsidRPr="002D3084" w:rsidRDefault="0036179E" w:rsidP="006903A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sz w:val="24"/>
          <w:szCs w:val="24"/>
        </w:rPr>
        <w:t xml:space="preserve">Why is this important?  If we teach 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doctrines the commandments of men our worship will be vain - useless, worthless - it is not accomplishing its intended purpose.  One of the reason we worship God is so that we can go to heaven, but if</w:t>
      </w:r>
      <w:r w:rsid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our worship is not accomplishing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purpose intended, we will be lost.</w:t>
      </w:r>
    </w:p>
    <w:p w:rsidR="0036179E" w:rsidRPr="002D3084" w:rsidRDefault="0036179E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79E" w:rsidRPr="002D3084" w:rsidRDefault="0036179E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do we know if a particular t</w:t>
      </w:r>
      <w:r w:rsidR="00C2289C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eaching is a commandment of men?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Well, if we can find the teaching in God's word, then we know it is a commandment of God.  If we can't find it there, it must be a commandment of men.</w:t>
      </w:r>
    </w:p>
    <w:p w:rsidR="0036179E" w:rsidRPr="002D3084" w:rsidRDefault="0036179E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79E" w:rsidRPr="002D3084" w:rsidRDefault="0036179E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Praying to Mary</w:t>
      </w:r>
      <w:r w:rsidR="00A85927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Commandment of God or commandment of men?  Can any of our listeners find it taught by God's word?</w:t>
      </w:r>
    </w:p>
    <w:p w:rsidR="006309D3" w:rsidRPr="002D3084" w:rsidRDefault="006309D3" w:rsidP="002D3084">
      <w:pPr>
        <w:pStyle w:val="NoSpacing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 6:9 "</w:t>
      </w:r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After this manner therefore pray </w:t>
      </w:r>
      <w:proofErr w:type="gramStart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ye</w:t>
      </w:r>
      <w:proofErr w:type="gramEnd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: Our Father which art in heaven, Hallowed be thy name.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6309D3" w:rsidRPr="002D3084" w:rsidRDefault="006309D3" w:rsidP="002D3084">
      <w:pPr>
        <w:pStyle w:val="NoSpacing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Acts 10:25-26 "</w:t>
      </w:r>
      <w:r w:rsidRPr="00271080">
        <w:rPr>
          <w:rStyle w:val="text"/>
          <w:rFonts w:ascii="Times New Roman" w:hAnsi="Times New Roman" w:cs="Times New Roman"/>
          <w:color w:val="0000FF"/>
          <w:sz w:val="24"/>
          <w:szCs w:val="24"/>
        </w:rPr>
        <w:t>And as Peter was coming in, Cornelius met him, and fell down at his feet, and worshipped him.</w:t>
      </w:r>
      <w:r w:rsidRPr="0027108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271080">
        <w:rPr>
          <w:rStyle w:val="text"/>
          <w:rFonts w:ascii="Times New Roman" w:hAnsi="Times New Roman" w:cs="Times New Roman"/>
          <w:color w:val="0000FF"/>
          <w:sz w:val="24"/>
          <w:szCs w:val="24"/>
        </w:rPr>
        <w:t>But Peter took him up, saying, Stand up; I myself also am a man.</w:t>
      </w:r>
      <w:r w:rsidR="00271080" w:rsidRPr="00271080">
        <w:rPr>
          <w:rStyle w:val="text"/>
          <w:rFonts w:ascii="Times New Roman" w:hAnsi="Times New Roman" w:cs="Times New Roman"/>
          <w:sz w:val="24"/>
          <w:szCs w:val="24"/>
        </w:rPr>
        <w:t>"</w:t>
      </w:r>
    </w:p>
    <w:p w:rsidR="0036179E" w:rsidRPr="002D3084" w:rsidRDefault="0036179E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79E" w:rsidRPr="002D3084" w:rsidRDefault="0036179E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Purgatory</w:t>
      </w:r>
      <w:r w:rsidR="00A85927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Commandment of God or of men?  </w:t>
      </w:r>
      <w:r w:rsidR="00CA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it be mentioned anywhere in the Bible</w:t>
      </w:r>
      <w:r w:rsidR="00A85927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09D3" w:rsidRPr="002D3084" w:rsidRDefault="00DC0A5C" w:rsidP="002D3084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</w:t>
      </w:r>
      <w:r w:rsidR="006309D3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14:13 "</w:t>
      </w:r>
      <w:r w:rsidR="006309D3"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And I heard a voice from heaven saying unto me, Write, Blessed are the dead which die in the Lord from henceforth: Yea, saith the Spirit, that they may rest from their </w:t>
      </w:r>
      <w:proofErr w:type="spellStart"/>
      <w:r w:rsidR="006309D3"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labours</w:t>
      </w:r>
      <w:proofErr w:type="spellEnd"/>
      <w:r w:rsidR="006309D3"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; and their works do follow them.</w:t>
      </w:r>
      <w:r w:rsidR="006309D3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6309D3" w:rsidRPr="002D3084" w:rsidRDefault="006309D3" w:rsidP="002D3084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</w:t>
      </w:r>
      <w:proofErr w:type="spellStart"/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</w:t>
      </w:r>
      <w:proofErr w:type="spellEnd"/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5:10 "</w:t>
      </w:r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For we must all appear before the judgment seat of Christ; that every one may receive the things done in his body, according to that he hath done, whether it be good or bad.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36179E" w:rsidRDefault="0036179E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79E" w:rsidRPr="002D3084" w:rsidRDefault="006309D3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Sprinkling for baptism:  C</w:t>
      </w:r>
      <w:r w:rsidR="0036179E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ommandment of God or 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commandment</w:t>
      </w:r>
      <w:r w:rsidR="009D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men</w:t>
      </w:r>
      <w:r w:rsidR="0036179E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D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D6E72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any of our listeners find it taught by God's word</w:t>
      </w:r>
      <w:r w:rsidR="009D6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309D3" w:rsidRPr="002D3084" w:rsidRDefault="0036179E" w:rsidP="002D3084">
      <w:pPr>
        <w:pStyle w:val="NoSpacing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Rom 6:4 </w:t>
      </w:r>
      <w:r w:rsidR="006309D3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309D3"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Therefore we are buried with him by baptism into death ...</w:t>
      </w:r>
      <w:r w:rsidR="006309D3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we all know what buried means</w:t>
      </w:r>
    </w:p>
    <w:p w:rsidR="0036179E" w:rsidRPr="002D3084" w:rsidRDefault="0036179E" w:rsidP="002D3084">
      <w:pPr>
        <w:pStyle w:val="NoSpacing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Rom 6:5 </w:t>
      </w:r>
      <w:r w:rsidR="006309D3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309D3"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For if we have been planted together in the likeness of his death, we shall be also in the likeness of his resurrection</w:t>
      </w:r>
      <w:r w:rsidR="006309D3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sprinkling does not fit the picture</w:t>
      </w:r>
      <w:r w:rsid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burial and resurrection of Christ</w:t>
      </w:r>
    </w:p>
    <w:p w:rsidR="00445644" w:rsidRPr="002D3084" w:rsidRDefault="00445644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344" w:rsidRDefault="00690344" w:rsidP="006903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GOT HERE</w:t>
      </w:r>
    </w:p>
    <w:p w:rsidR="00690344" w:rsidRPr="002D3084" w:rsidRDefault="00690344" w:rsidP="006903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644" w:rsidRPr="00271080" w:rsidRDefault="00A85927" w:rsidP="002D308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Perpetual V</w:t>
      </w:r>
      <w:r w:rsidR="00AB3BD7" w:rsidRP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irginity of Mary</w:t>
      </w:r>
      <w:r w:rsidRP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C</w:t>
      </w:r>
      <w:r w:rsidR="00CA1EEC" w:rsidRP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ommandment of God or of </w:t>
      </w:r>
      <w:r w:rsidR="009D6E72" w:rsidRP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</w:t>
      </w:r>
      <w:r w:rsidRP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CA1EEC" w:rsidRPr="00271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Where is it taught in the Bible?</w:t>
      </w:r>
    </w:p>
    <w:p w:rsidR="00271080" w:rsidRDefault="00AB3BD7" w:rsidP="00271080">
      <w:pPr>
        <w:pStyle w:val="NoSpacing"/>
        <w:numPr>
          <w:ilvl w:val="0"/>
          <w:numId w:val="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71080">
        <w:rPr>
          <w:rFonts w:ascii="Times New Roman" w:hAnsi="Times New Roman" w:cs="Times New Roman"/>
          <w:sz w:val="24"/>
          <w:szCs w:val="24"/>
          <w:shd w:val="clear" w:color="auto" w:fill="FFFFFF"/>
        </w:rPr>
        <w:t>Matt 1:24-25 "</w:t>
      </w:r>
      <w:r w:rsidRPr="00271080">
        <w:rPr>
          <w:rStyle w:val="text"/>
          <w:rFonts w:ascii="Times New Roman" w:hAnsi="Times New Roman" w:cs="Times New Roman"/>
          <w:color w:val="0000FF"/>
          <w:sz w:val="24"/>
          <w:szCs w:val="24"/>
        </w:rPr>
        <w:t xml:space="preserve">Then Joseph being raised from sleep did as the angel of the Lord had bidden him, and took unto him his wife </w:t>
      </w:r>
      <w:r w:rsidRPr="00366545">
        <w:rPr>
          <w:rStyle w:val="text"/>
          <w:rFonts w:ascii="Times New Roman" w:hAnsi="Times New Roman" w:cs="Times New Roman"/>
          <w:sz w:val="24"/>
          <w:szCs w:val="24"/>
        </w:rPr>
        <w:t>(Mary)</w:t>
      </w:r>
      <w:r w:rsidRPr="00271080">
        <w:rPr>
          <w:rStyle w:val="text"/>
          <w:rFonts w:ascii="Times New Roman" w:hAnsi="Times New Roman" w:cs="Times New Roman"/>
          <w:color w:val="0000FF"/>
          <w:sz w:val="24"/>
          <w:szCs w:val="24"/>
        </w:rPr>
        <w:t>:</w:t>
      </w:r>
      <w:r w:rsidRPr="0027108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271080">
        <w:rPr>
          <w:rStyle w:val="text"/>
          <w:rFonts w:ascii="Times New Roman" w:hAnsi="Times New Roman" w:cs="Times New Roman"/>
          <w:color w:val="0000FF"/>
          <w:sz w:val="24"/>
          <w:szCs w:val="24"/>
        </w:rPr>
        <w:t>And knew her not till she had brought forth her firstborn son: and he called his nam</w:t>
      </w:r>
      <w:r w:rsidR="00271080">
        <w:rPr>
          <w:rStyle w:val="text"/>
          <w:rFonts w:ascii="Times New Roman" w:hAnsi="Times New Roman" w:cs="Times New Roman"/>
          <w:color w:val="0000FF"/>
          <w:sz w:val="24"/>
          <w:szCs w:val="24"/>
        </w:rPr>
        <w:t>e Jesus</w:t>
      </w:r>
      <w:r w:rsidRPr="00271080">
        <w:rPr>
          <w:rStyle w:val="text"/>
          <w:rFonts w:ascii="Times New Roman" w:hAnsi="Times New Roman" w:cs="Times New Roman"/>
          <w:color w:val="0000FF"/>
          <w:sz w:val="24"/>
          <w:szCs w:val="24"/>
        </w:rPr>
        <w:t>.</w:t>
      </w:r>
      <w:r w:rsidRPr="0027108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366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That implies that Joseph and Mary had normal marital relations after Jesus was born, correct?</w:t>
      </w:r>
    </w:p>
    <w:p w:rsidR="00366545" w:rsidRPr="002D3084" w:rsidRDefault="00AB3BD7" w:rsidP="00366545">
      <w:pPr>
        <w:pStyle w:val="NoSpacing"/>
        <w:numPr>
          <w:ilvl w:val="0"/>
          <w:numId w:val="7"/>
        </w:numPr>
        <w:ind w:left="270" w:hanging="2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0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Mark 6:3 "</w:t>
      </w:r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Is not this the carpenter, the son of Mary, the brother of James, and </w:t>
      </w:r>
      <w:proofErr w:type="spellStart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Joses</w:t>
      </w:r>
      <w:proofErr w:type="spellEnd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, and of </w:t>
      </w:r>
      <w:proofErr w:type="spellStart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Juda</w:t>
      </w:r>
      <w:proofErr w:type="spellEnd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, and Simon? </w:t>
      </w:r>
      <w:proofErr w:type="gramStart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and</w:t>
      </w:r>
      <w:proofErr w:type="gramEnd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are not his sisters here with us? ...</w:t>
      </w:r>
      <w:r w:rsidRPr="0027108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271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If Jesus had brothers and sisters, then that would mean Mary had other children after </w:t>
      </w:r>
      <w:r w:rsidR="00366545">
        <w:rPr>
          <w:rFonts w:ascii="Times New Roman" w:hAnsi="Times New Roman" w:cs="Times New Roman"/>
          <w:sz w:val="24"/>
          <w:szCs w:val="24"/>
          <w:shd w:val="clear" w:color="auto" w:fill="FFFFFF"/>
        </w:rPr>
        <w:t>Jesus</w:t>
      </w:r>
      <w:r w:rsidR="00271080">
        <w:rPr>
          <w:rFonts w:ascii="Times New Roman" w:hAnsi="Times New Roman" w:cs="Times New Roman"/>
          <w:sz w:val="24"/>
          <w:szCs w:val="24"/>
          <w:shd w:val="clear" w:color="auto" w:fill="FFFFFF"/>
        </w:rPr>
        <w:t>, right?</w:t>
      </w:r>
      <w:r w:rsidR="00366545"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6545" w:rsidRDefault="00366545" w:rsidP="0036654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6545" w:rsidRPr="002D3084" w:rsidRDefault="00366545" w:rsidP="0036654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Infant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baptism:  Commandment of God or commandment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men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any of our listeners find it taught by God's word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66545" w:rsidRPr="00F37950" w:rsidRDefault="00366545" w:rsidP="0036654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03" w:afterAutospacing="0" w:line="247" w:lineRule="atLeast"/>
        <w:ind w:left="360"/>
        <w:rPr>
          <w:color w:val="000000"/>
        </w:rPr>
      </w:pPr>
      <w:r w:rsidRPr="00F37950">
        <w:rPr>
          <w:color w:val="000000"/>
          <w:shd w:val="clear" w:color="auto" w:fill="FFFFFF"/>
        </w:rPr>
        <w:t>Acts 8:36-37 "</w:t>
      </w:r>
      <w:r w:rsidRPr="00F37950">
        <w:rPr>
          <w:rStyle w:val="text"/>
          <w:color w:val="0000FF"/>
        </w:rPr>
        <w:t xml:space="preserve">And as they went on their way, they came unto </w:t>
      </w:r>
      <w:proofErr w:type="gramStart"/>
      <w:r w:rsidRPr="00F37950">
        <w:rPr>
          <w:rStyle w:val="text"/>
          <w:color w:val="0000FF"/>
        </w:rPr>
        <w:t>a certain</w:t>
      </w:r>
      <w:proofErr w:type="gramEnd"/>
      <w:r w:rsidRPr="00F37950">
        <w:rPr>
          <w:rStyle w:val="text"/>
          <w:color w:val="0000FF"/>
        </w:rPr>
        <w:t xml:space="preserve"> water: and the eunuch said, See, here is water; what doth hinder me to be baptized?</w:t>
      </w:r>
      <w:r w:rsidRPr="00F37950">
        <w:rPr>
          <w:color w:val="0000FF"/>
        </w:rPr>
        <w:t xml:space="preserve">  </w:t>
      </w:r>
      <w:r w:rsidRPr="00F37950">
        <w:rPr>
          <w:rStyle w:val="text"/>
          <w:color w:val="0000FF"/>
        </w:rPr>
        <w:t xml:space="preserve">And Philip said, If thou </w:t>
      </w:r>
      <w:proofErr w:type="spellStart"/>
      <w:r w:rsidRPr="00F37950">
        <w:rPr>
          <w:rStyle w:val="text"/>
          <w:color w:val="0000FF"/>
        </w:rPr>
        <w:t>believest</w:t>
      </w:r>
      <w:proofErr w:type="spellEnd"/>
      <w:r w:rsidRPr="00F37950">
        <w:rPr>
          <w:rStyle w:val="text"/>
          <w:color w:val="0000FF"/>
        </w:rPr>
        <w:t xml:space="preserve"> with all thine heart, thou </w:t>
      </w:r>
      <w:proofErr w:type="spellStart"/>
      <w:r w:rsidRPr="00F37950">
        <w:rPr>
          <w:rStyle w:val="text"/>
          <w:color w:val="0000FF"/>
        </w:rPr>
        <w:t>mayest</w:t>
      </w:r>
      <w:proofErr w:type="spellEnd"/>
      <w:r w:rsidRPr="00F37950">
        <w:rPr>
          <w:rStyle w:val="text"/>
          <w:color w:val="0000FF"/>
        </w:rPr>
        <w:t>. And he answered and said</w:t>
      </w:r>
      <w:proofErr w:type="gramStart"/>
      <w:r w:rsidRPr="00F37950">
        <w:rPr>
          <w:rStyle w:val="text"/>
          <w:color w:val="0000FF"/>
        </w:rPr>
        <w:t>,</w:t>
      </w:r>
      <w:proofErr w:type="gramEnd"/>
      <w:r w:rsidRPr="00F37950">
        <w:rPr>
          <w:rStyle w:val="text"/>
          <w:color w:val="0000FF"/>
        </w:rPr>
        <w:t xml:space="preserve"> I believe that Jesus Christ is the Son of God.</w:t>
      </w:r>
      <w:r w:rsidRPr="00F37950">
        <w:rPr>
          <w:color w:val="000000"/>
          <w:shd w:val="clear" w:color="auto" w:fill="FFFFFF"/>
        </w:rPr>
        <w:t xml:space="preserve">" – </w:t>
      </w:r>
      <w:proofErr w:type="gramStart"/>
      <w:r w:rsidRPr="00F37950">
        <w:rPr>
          <w:color w:val="000000"/>
          <w:shd w:val="clear" w:color="auto" w:fill="FFFFFF"/>
        </w:rPr>
        <w:t>the</w:t>
      </w:r>
      <w:proofErr w:type="gramEnd"/>
      <w:r w:rsidRPr="00F37950">
        <w:rPr>
          <w:color w:val="000000"/>
          <w:shd w:val="clear" w:color="auto" w:fill="FFFFFF"/>
        </w:rPr>
        <w:t xml:space="preserve"> implication is that if a person does not believe, they may </w:t>
      </w:r>
      <w:r w:rsidR="00F37950">
        <w:rPr>
          <w:color w:val="000000"/>
          <w:shd w:val="clear" w:color="auto" w:fill="FFFFFF"/>
        </w:rPr>
        <w:t xml:space="preserve">not </w:t>
      </w:r>
      <w:r w:rsidRPr="00F37950">
        <w:rPr>
          <w:color w:val="000000"/>
          <w:shd w:val="clear" w:color="auto" w:fill="FFFFFF"/>
        </w:rPr>
        <w:t>be baptized.  And an infant can’t believe.</w:t>
      </w:r>
    </w:p>
    <w:p w:rsidR="00366545" w:rsidRPr="00F37950" w:rsidRDefault="00366545" w:rsidP="0036654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03" w:afterAutospacing="0" w:line="247" w:lineRule="atLeast"/>
        <w:ind w:left="360"/>
        <w:rPr>
          <w:color w:val="000000"/>
        </w:rPr>
      </w:pPr>
      <w:r w:rsidRPr="00F37950">
        <w:rPr>
          <w:color w:val="000000"/>
          <w:shd w:val="clear" w:color="auto" w:fill="FFFFFF"/>
        </w:rPr>
        <w:t>Mark 16:16 "</w:t>
      </w:r>
      <w:r w:rsidRPr="00F37950">
        <w:rPr>
          <w:color w:val="0000FF"/>
          <w:shd w:val="clear" w:color="auto" w:fill="FFFFFF"/>
        </w:rPr>
        <w:t>He that believeth and is baptized shall be saved; but he that believeth not shall be damned."</w:t>
      </w:r>
      <w:r w:rsidRPr="00F37950">
        <w:rPr>
          <w:color w:val="000000"/>
          <w:shd w:val="clear" w:color="auto" w:fill="FFFFFF"/>
        </w:rPr>
        <w:t xml:space="preserve"> </w:t>
      </w:r>
      <w:r w:rsidR="00F37950">
        <w:rPr>
          <w:color w:val="000000"/>
          <w:shd w:val="clear" w:color="auto" w:fill="FFFFFF"/>
        </w:rPr>
        <w:t>–</w:t>
      </w:r>
      <w:r w:rsidRPr="00F37950">
        <w:rPr>
          <w:color w:val="000000"/>
          <w:shd w:val="clear" w:color="auto" w:fill="FFFFFF"/>
        </w:rPr>
        <w:t xml:space="preserve"> </w:t>
      </w:r>
      <w:r w:rsidR="00F37950">
        <w:rPr>
          <w:color w:val="000000"/>
          <w:shd w:val="clear" w:color="auto" w:fill="FFFFFF"/>
        </w:rPr>
        <w:t>belief comes first and then baptism</w:t>
      </w:r>
    </w:p>
    <w:p w:rsidR="00366545" w:rsidRPr="002D3084" w:rsidRDefault="00366545" w:rsidP="0036654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6545" w:rsidRPr="002D3084" w:rsidRDefault="00366545" w:rsidP="0036654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Original Sin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The very reason infant baptism </w:t>
      </w:r>
      <w:r w:rsidR="00F37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invented was because of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false concept of “original sin.”  If an infant is born guilty of Adam’s sin, then the Catholic Church reason</w:t>
      </w:r>
      <w:r w:rsidR="00F37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better baptize him to get rid of that sin.  One false doctrine led to another.</w:t>
      </w:r>
    </w:p>
    <w:p w:rsidR="00366545" w:rsidRPr="002D3084" w:rsidRDefault="00366545" w:rsidP="00366545">
      <w:pPr>
        <w:pStyle w:val="NoSpacing"/>
        <w:numPr>
          <w:ilvl w:val="0"/>
          <w:numId w:val="6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Ezek 18:20 "</w:t>
      </w:r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The soul that </w:t>
      </w:r>
      <w:proofErr w:type="spellStart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sinneth</w:t>
      </w:r>
      <w:proofErr w:type="spellEnd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, it shall die. The son shall not bear the iniquity of the </w:t>
      </w:r>
      <w:proofErr w:type="gramStart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father,</w:t>
      </w:r>
      <w:proofErr w:type="gramEnd"/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neither shall the father bear the iniquity of the son: the righteousness of the righteous shall be upon him, and the wickedness of the wicked shall be upon him.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366545" w:rsidRDefault="00366545" w:rsidP="00366545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Eccl 7:29 "</w:t>
      </w:r>
      <w:r w:rsidRPr="00271080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This only have I found: God created mankind upright, but they have gone in search of many schemes.</w:t>
      </w:r>
      <w:r w:rsidRPr="002D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(NIV)</w:t>
      </w:r>
    </w:p>
    <w:p w:rsidR="00690344" w:rsidRDefault="00690344" w:rsidP="006903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344" w:rsidRDefault="00690344" w:rsidP="006903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Priest can’t marry?</w:t>
      </w:r>
    </w:p>
    <w:p w:rsidR="00AF10F1" w:rsidRPr="00AF10F1" w:rsidRDefault="00690344" w:rsidP="00AF10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3" w:afterAutospacing="0" w:line="247" w:lineRule="atLeast"/>
        <w:ind w:left="270" w:hanging="270"/>
        <w:rPr>
          <w:color w:val="000000"/>
        </w:rPr>
      </w:pPr>
      <w:r w:rsidRPr="00AF10F1">
        <w:rPr>
          <w:color w:val="000000"/>
          <w:shd w:val="clear" w:color="auto" w:fill="FFFFFF"/>
        </w:rPr>
        <w:t>Peter had a mother in law Matt 8:14-15</w:t>
      </w:r>
      <w:r w:rsidR="00AF10F1" w:rsidRPr="00AF10F1">
        <w:rPr>
          <w:color w:val="000000"/>
          <w:shd w:val="clear" w:color="auto" w:fill="FFFFFF"/>
        </w:rPr>
        <w:t xml:space="preserve"> “</w:t>
      </w:r>
      <w:r w:rsidR="00AF10F1" w:rsidRPr="00AF10F1">
        <w:rPr>
          <w:rStyle w:val="text"/>
          <w:color w:val="0000FF"/>
        </w:rPr>
        <w:t>And when Jesus was come into Peter's house, he saw his wife's mother laid, and sick of a fever.</w:t>
      </w:r>
      <w:r w:rsidR="00AF10F1" w:rsidRPr="00AF10F1">
        <w:rPr>
          <w:color w:val="0000FF"/>
        </w:rPr>
        <w:t xml:space="preserve">  </w:t>
      </w:r>
      <w:r w:rsidR="00AF10F1" w:rsidRPr="00AF10F1">
        <w:rPr>
          <w:rStyle w:val="text"/>
          <w:color w:val="0000FF"/>
        </w:rPr>
        <w:t>And he touched her hand, and the fever left her: and she arose, and ministered unto them.</w:t>
      </w:r>
      <w:r w:rsidR="00AF10F1" w:rsidRPr="00AF10F1">
        <w:rPr>
          <w:color w:val="000000"/>
          <w:shd w:val="clear" w:color="auto" w:fill="FFFFFF"/>
        </w:rPr>
        <w:t>”</w:t>
      </w:r>
    </w:p>
    <w:p w:rsidR="00690344" w:rsidRPr="00AF10F1" w:rsidRDefault="00690344" w:rsidP="00AF10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3" w:afterAutospacing="0" w:line="247" w:lineRule="atLeast"/>
        <w:ind w:left="270" w:hanging="270"/>
        <w:rPr>
          <w:color w:val="000000"/>
        </w:rPr>
      </w:pPr>
      <w:r w:rsidRPr="00AF10F1">
        <w:rPr>
          <w:color w:val="000000"/>
          <w:shd w:val="clear" w:color="auto" w:fill="FFFFFF"/>
        </w:rPr>
        <w:t>I Tim 4:1-4</w:t>
      </w:r>
      <w:r w:rsidR="00AF10F1" w:rsidRPr="00AF10F1">
        <w:rPr>
          <w:color w:val="000000"/>
          <w:shd w:val="clear" w:color="auto" w:fill="FFFFFF"/>
        </w:rPr>
        <w:t xml:space="preserve"> “</w:t>
      </w:r>
      <w:r w:rsidR="00AF10F1" w:rsidRPr="00AF10F1">
        <w:rPr>
          <w:rStyle w:val="text"/>
          <w:color w:val="0000FF"/>
        </w:rPr>
        <w:t xml:space="preserve">Now the Spirit </w:t>
      </w:r>
      <w:proofErr w:type="spellStart"/>
      <w:r w:rsidR="00AF10F1" w:rsidRPr="00AF10F1">
        <w:rPr>
          <w:rStyle w:val="text"/>
          <w:color w:val="0000FF"/>
        </w:rPr>
        <w:t>speaketh</w:t>
      </w:r>
      <w:proofErr w:type="spellEnd"/>
      <w:r w:rsidR="00AF10F1" w:rsidRPr="00AF10F1">
        <w:rPr>
          <w:rStyle w:val="text"/>
          <w:color w:val="0000FF"/>
        </w:rPr>
        <w:t xml:space="preserve"> expressly, that in the latter times some shall depart from the faith, giving heed to seducing spirits, and doctrines of devils; Speaking lies in hypocrisy; having their conscience seared with a hot iron</w:t>
      </w:r>
      <w:proofErr w:type="gramStart"/>
      <w:r w:rsidR="00AF10F1" w:rsidRPr="00AF10F1">
        <w:rPr>
          <w:rStyle w:val="text"/>
          <w:color w:val="0000FF"/>
        </w:rPr>
        <w:t>;</w:t>
      </w:r>
      <w:r w:rsidR="00AF10F1" w:rsidRPr="00AF10F1">
        <w:rPr>
          <w:color w:val="0000FF"/>
        </w:rPr>
        <w:t xml:space="preserve">  </w:t>
      </w:r>
      <w:r w:rsidR="00AF10F1" w:rsidRPr="00AF10F1">
        <w:rPr>
          <w:rStyle w:val="text"/>
          <w:b/>
          <w:color w:val="FF0000"/>
        </w:rPr>
        <w:t>Forbidding</w:t>
      </w:r>
      <w:proofErr w:type="gramEnd"/>
      <w:r w:rsidR="00AF10F1" w:rsidRPr="00AF10F1">
        <w:rPr>
          <w:rStyle w:val="text"/>
          <w:b/>
          <w:color w:val="FF0000"/>
        </w:rPr>
        <w:t xml:space="preserve"> to marry</w:t>
      </w:r>
      <w:r w:rsidR="00AF10F1" w:rsidRPr="00AF10F1">
        <w:rPr>
          <w:rStyle w:val="text"/>
          <w:color w:val="0000FF"/>
        </w:rPr>
        <w:t>, and commanding to abstain from meats, which God hath created to be received with thanksgiving of them which believe and know the truth.</w:t>
      </w:r>
      <w:r w:rsidR="00AF10F1" w:rsidRPr="00AF10F1">
        <w:rPr>
          <w:color w:val="0000FF"/>
        </w:rPr>
        <w:t xml:space="preserve">  </w:t>
      </w:r>
      <w:r w:rsidR="00AF10F1" w:rsidRPr="00AF10F1">
        <w:rPr>
          <w:rStyle w:val="text"/>
          <w:color w:val="0000FF"/>
        </w:rPr>
        <w:t>For every creature of God is good, and nothing to be refused, if it be received with thanksgiving:</w:t>
      </w:r>
      <w:r w:rsidR="00AF10F1" w:rsidRPr="00AF10F1">
        <w:rPr>
          <w:color w:val="0000FF"/>
          <w:shd w:val="clear" w:color="auto" w:fill="FFFFFF"/>
        </w:rPr>
        <w:t>”</w:t>
      </w:r>
    </w:p>
    <w:sectPr w:rsidR="00690344" w:rsidRPr="00AF10F1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F5"/>
    <w:multiLevelType w:val="hybridMultilevel"/>
    <w:tmpl w:val="6FF8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3E3C"/>
    <w:multiLevelType w:val="hybridMultilevel"/>
    <w:tmpl w:val="4184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7A54"/>
    <w:multiLevelType w:val="hybridMultilevel"/>
    <w:tmpl w:val="91C2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3A00"/>
    <w:multiLevelType w:val="hybridMultilevel"/>
    <w:tmpl w:val="807A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02F77"/>
    <w:multiLevelType w:val="hybridMultilevel"/>
    <w:tmpl w:val="3B7E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74E70"/>
    <w:multiLevelType w:val="hybridMultilevel"/>
    <w:tmpl w:val="C2C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D1EBC"/>
    <w:multiLevelType w:val="hybridMultilevel"/>
    <w:tmpl w:val="821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339C0"/>
    <w:multiLevelType w:val="hybridMultilevel"/>
    <w:tmpl w:val="871C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36179E"/>
    <w:rsid w:val="00084292"/>
    <w:rsid w:val="001B1C1C"/>
    <w:rsid w:val="00271080"/>
    <w:rsid w:val="0029794D"/>
    <w:rsid w:val="002D3084"/>
    <w:rsid w:val="003219D0"/>
    <w:rsid w:val="0036179E"/>
    <w:rsid w:val="00366545"/>
    <w:rsid w:val="00445644"/>
    <w:rsid w:val="005A2943"/>
    <w:rsid w:val="006309D3"/>
    <w:rsid w:val="00690344"/>
    <w:rsid w:val="006903AD"/>
    <w:rsid w:val="00745BE8"/>
    <w:rsid w:val="00884A8A"/>
    <w:rsid w:val="00995086"/>
    <w:rsid w:val="009D6E72"/>
    <w:rsid w:val="00A85927"/>
    <w:rsid w:val="00AB3BD7"/>
    <w:rsid w:val="00AF10F1"/>
    <w:rsid w:val="00B108C9"/>
    <w:rsid w:val="00C2289C"/>
    <w:rsid w:val="00CA1EEC"/>
    <w:rsid w:val="00CF220B"/>
    <w:rsid w:val="00DC0A5C"/>
    <w:rsid w:val="00E05A81"/>
    <w:rsid w:val="00E65B42"/>
    <w:rsid w:val="00F263CD"/>
    <w:rsid w:val="00F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309D3"/>
  </w:style>
  <w:style w:type="character" w:customStyle="1" w:styleId="apple-converted-space">
    <w:name w:val="apple-converted-space"/>
    <w:basedOn w:val="DefaultParagraphFont"/>
    <w:rsid w:val="00AB3BD7"/>
  </w:style>
  <w:style w:type="character" w:customStyle="1" w:styleId="small-caps">
    <w:name w:val="small-caps"/>
    <w:basedOn w:val="DefaultParagraphFont"/>
    <w:rsid w:val="00AB3BD7"/>
  </w:style>
  <w:style w:type="paragraph" w:customStyle="1" w:styleId="chapter-1">
    <w:name w:val="chapter-1"/>
    <w:basedOn w:val="Normal"/>
    <w:rsid w:val="00A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16</cp:revision>
  <dcterms:created xsi:type="dcterms:W3CDTF">2017-07-14T19:25:00Z</dcterms:created>
  <dcterms:modified xsi:type="dcterms:W3CDTF">2017-09-09T16:25:00Z</dcterms:modified>
</cp:coreProperties>
</file>