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20B" w:rsidRPr="002C59D2" w:rsidRDefault="009D016A" w:rsidP="002C59D2">
      <w:pPr>
        <w:pStyle w:val="NoSpacing"/>
        <w:jc w:val="center"/>
        <w:rPr>
          <w:rFonts w:ascii="Times New Roman" w:hAnsi="Times New Roman" w:cs="Times New Roman"/>
          <w:b/>
          <w:sz w:val="28"/>
          <w:szCs w:val="28"/>
          <w:shd w:val="clear" w:color="auto" w:fill="FFFFFF"/>
        </w:rPr>
      </w:pPr>
      <w:r w:rsidRPr="002C59D2">
        <w:rPr>
          <w:rFonts w:ascii="Times New Roman" w:hAnsi="Times New Roman" w:cs="Times New Roman"/>
          <w:b/>
          <w:sz w:val="28"/>
          <w:szCs w:val="28"/>
          <w:shd w:val="clear" w:color="auto" w:fill="FFFFFF"/>
        </w:rPr>
        <w:t>Whosoe</w:t>
      </w:r>
      <w:r w:rsidR="006742F8">
        <w:rPr>
          <w:rFonts w:ascii="Times New Roman" w:hAnsi="Times New Roman" w:cs="Times New Roman"/>
          <w:b/>
          <w:sz w:val="28"/>
          <w:szCs w:val="28"/>
          <w:shd w:val="clear" w:color="auto" w:fill="FFFFFF"/>
        </w:rPr>
        <w:t xml:space="preserve">ver Shall Call Upon </w:t>
      </w:r>
      <w:proofErr w:type="gramStart"/>
      <w:r w:rsidRPr="002C59D2">
        <w:rPr>
          <w:rFonts w:ascii="Times New Roman" w:hAnsi="Times New Roman" w:cs="Times New Roman"/>
          <w:b/>
          <w:sz w:val="28"/>
          <w:szCs w:val="28"/>
          <w:shd w:val="clear" w:color="auto" w:fill="FFFFFF"/>
        </w:rPr>
        <w:t>The</w:t>
      </w:r>
      <w:proofErr w:type="gramEnd"/>
      <w:r w:rsidR="006742F8">
        <w:rPr>
          <w:rFonts w:ascii="Times New Roman" w:hAnsi="Times New Roman" w:cs="Times New Roman"/>
          <w:b/>
          <w:sz w:val="28"/>
          <w:szCs w:val="28"/>
          <w:shd w:val="clear" w:color="auto" w:fill="FFFFFF"/>
        </w:rPr>
        <w:t xml:space="preserve"> Lord Shall Be Saved Is A Game Changer</w:t>
      </w:r>
    </w:p>
    <w:p w:rsidR="009D016A" w:rsidRPr="002C59D2" w:rsidRDefault="009D016A" w:rsidP="003219D0">
      <w:pPr>
        <w:pStyle w:val="NoSpacing"/>
        <w:rPr>
          <w:rFonts w:ascii="Times New Roman" w:hAnsi="Times New Roman" w:cs="Times New Roman"/>
          <w:sz w:val="24"/>
          <w:szCs w:val="24"/>
          <w:shd w:val="clear" w:color="auto" w:fill="FFFFFF"/>
        </w:rPr>
      </w:pPr>
    </w:p>
    <w:p w:rsidR="009D016A" w:rsidRPr="002C59D2" w:rsidRDefault="009D016A" w:rsidP="009D016A">
      <w:pPr>
        <w:jc w:val="both"/>
      </w:pPr>
      <w:r w:rsidRPr="002C59D2">
        <w:t>Rom 10:13 reads “</w:t>
      </w:r>
      <w:r w:rsidRPr="002C59D2">
        <w:rPr>
          <w:color w:val="0000FF"/>
          <w:shd w:val="clear" w:color="auto" w:fill="FFFFFF"/>
        </w:rPr>
        <w:t>For whosoever shall call upon the name of the Lord shall be saved.</w:t>
      </w:r>
      <w:r w:rsidRPr="002C59D2">
        <w:rPr>
          <w:color w:val="0000FF"/>
        </w:rPr>
        <w:t>”</w:t>
      </w:r>
      <w:r w:rsidRPr="002C59D2">
        <w:t xml:space="preserve">  The reason I say this text is </w:t>
      </w:r>
      <w:r w:rsidR="007D728B">
        <w:t xml:space="preserve">so </w:t>
      </w:r>
      <w:r w:rsidRPr="002C59D2">
        <w:t xml:space="preserve">critical is because </w:t>
      </w:r>
      <w:proofErr w:type="gramStart"/>
      <w:r w:rsidRPr="002C59D2">
        <w:t>its</w:t>
      </w:r>
      <w:proofErr w:type="gramEnd"/>
      <w:r w:rsidRPr="002C59D2">
        <w:t xml:space="preserve"> "</w:t>
      </w:r>
      <w:r w:rsidRPr="00820D9F">
        <w:rPr>
          <w:color w:val="0000FF"/>
        </w:rPr>
        <w:t>whosoever</w:t>
      </w:r>
      <w:r w:rsidRPr="002C59D2">
        <w:t>" means that us Gentiles can be saved also; the Jews only are not God's chosen people anymore.</w:t>
      </w:r>
    </w:p>
    <w:p w:rsidR="005104CB" w:rsidRPr="002C59D2" w:rsidRDefault="005104CB" w:rsidP="009D016A">
      <w:pPr>
        <w:jc w:val="both"/>
      </w:pPr>
    </w:p>
    <w:p w:rsidR="005104CB" w:rsidRPr="002C59D2" w:rsidRDefault="005104CB" w:rsidP="005104CB">
      <w:pPr>
        <w:jc w:val="both"/>
      </w:pPr>
      <w:r w:rsidRPr="002C59D2">
        <w:t xml:space="preserve">Notice </w:t>
      </w:r>
      <w:r w:rsidR="00820D9F" w:rsidRPr="002C59D2">
        <w:t>Eph 2:11</w:t>
      </w:r>
      <w:r w:rsidR="00820D9F">
        <w:t>-16</w:t>
      </w:r>
      <w:r w:rsidRPr="002C59D2">
        <w:t xml:space="preserve"> tells us Jew and Gentile are now one - </w:t>
      </w:r>
      <w:r w:rsidRPr="002C59D2">
        <w:rPr>
          <w:color w:val="0000FF"/>
        </w:rPr>
        <w:t>Wherefore remember, that ye being in time past Gentiles in the flesh, who are called Uncircumcision by that which is called the Circumcision in the flesh made by hands; That at that time ye were without Christ, being aliens from the commonwealth of Israel, and strangers from the covenants of promise, having no hope, and without God in the world:  But now in Christ Jesus ye who sometimes were far off are made nigh by the blood of Christ.  For he is our peace, who hath made both one, and hath broken down the middle wall of partition between us; Having abolished in his flesh the enmity, even the law of commandments contained in ordinances; for to make in himself of twain one new man, so making peace; And that he might reconcile both unto God in one body by the cross, having slain the enmity thereby:</w:t>
      </w:r>
    </w:p>
    <w:p w:rsidR="009D016A" w:rsidRPr="002C59D2" w:rsidRDefault="009D016A" w:rsidP="009D016A">
      <w:pPr>
        <w:jc w:val="both"/>
      </w:pPr>
    </w:p>
    <w:p w:rsidR="009D016A" w:rsidRPr="002C59D2" w:rsidRDefault="005104CB" w:rsidP="009D016A">
      <w:pPr>
        <w:jc w:val="both"/>
      </w:pPr>
      <w:r w:rsidRPr="002C59D2">
        <w:t>"</w:t>
      </w:r>
      <w:r w:rsidRPr="002C59D2">
        <w:rPr>
          <w:color w:val="0000FF"/>
          <w:shd w:val="clear" w:color="auto" w:fill="FFFFFF"/>
        </w:rPr>
        <w:t>Whosoever Shall Call Upon The Name Of The Lord Shall Be Saved</w:t>
      </w:r>
      <w:r w:rsidRPr="002C59D2">
        <w:t>" in Rom 10:13 is a quote from Joel 2:32 "</w:t>
      </w:r>
      <w:r w:rsidRPr="002C59D2">
        <w:rPr>
          <w:color w:val="0000FF"/>
          <w:shd w:val="clear" w:color="auto" w:fill="FFFFFF"/>
        </w:rPr>
        <w:t>And it shall come to pass, that whosoever shall call on the name of the Lord</w:t>
      </w:r>
      <w:r w:rsidR="002C59D2" w:rsidRPr="002C59D2">
        <w:rPr>
          <w:color w:val="0000FF"/>
          <w:shd w:val="clear" w:color="auto" w:fill="FFFFFF"/>
        </w:rPr>
        <w:t xml:space="preserve"> </w:t>
      </w:r>
      <w:r w:rsidRPr="002C59D2">
        <w:rPr>
          <w:color w:val="0000FF"/>
          <w:shd w:val="clear" w:color="auto" w:fill="FFFFFF"/>
        </w:rPr>
        <w:t>shall be delivered</w:t>
      </w:r>
      <w:r w:rsidRPr="002C59D2">
        <w:rPr>
          <w:color w:val="0000FF"/>
        </w:rPr>
        <w:t xml:space="preserve"> ...</w:t>
      </w:r>
      <w:r w:rsidRPr="002C59D2">
        <w:t>"</w:t>
      </w:r>
      <w:r w:rsidR="00183DF0">
        <w:t xml:space="preserve">  </w:t>
      </w:r>
      <w:r w:rsidR="009D016A" w:rsidRPr="002C59D2">
        <w:t>“Calling On The Name Of The Lord” is clearly necessary to salvation.  But how does one call on the name of the Lord?  We better know what it means if it is necessary to salvation.</w:t>
      </w:r>
    </w:p>
    <w:p w:rsidR="009D016A" w:rsidRPr="002C59D2" w:rsidRDefault="009D016A" w:rsidP="003219D0">
      <w:pPr>
        <w:pStyle w:val="NoSpacing"/>
        <w:rPr>
          <w:rFonts w:ascii="Times New Roman" w:hAnsi="Times New Roman" w:cs="Times New Roman"/>
          <w:sz w:val="24"/>
          <w:szCs w:val="24"/>
        </w:rPr>
      </w:pPr>
    </w:p>
    <w:p w:rsidR="00A540DF" w:rsidRPr="002C59D2" w:rsidRDefault="00A540DF" w:rsidP="00A540DF">
      <w:pPr>
        <w:jc w:val="both"/>
      </w:pPr>
      <w:r w:rsidRPr="002C59D2">
        <w:t>Before we answer that question let’s prove from this text that salvation does not come at the point of faith as most denominational preachers teach.  Let’s continue reading verse 14 “</w:t>
      </w:r>
      <w:r w:rsidRPr="002C59D2">
        <w:rPr>
          <w:color w:val="0000FF"/>
          <w:shd w:val="clear" w:color="auto" w:fill="FFFFFF"/>
        </w:rPr>
        <w:t xml:space="preserve">How then shall they call on him in whom they have not believed? </w:t>
      </w:r>
      <w:proofErr w:type="gramStart"/>
      <w:r w:rsidRPr="002C59D2">
        <w:rPr>
          <w:color w:val="0000FF"/>
          <w:shd w:val="clear" w:color="auto" w:fill="FFFFFF"/>
        </w:rPr>
        <w:t>and</w:t>
      </w:r>
      <w:proofErr w:type="gramEnd"/>
      <w:r w:rsidRPr="002C59D2">
        <w:rPr>
          <w:color w:val="0000FF"/>
          <w:shd w:val="clear" w:color="auto" w:fill="FFFFFF"/>
        </w:rPr>
        <w:t xml:space="preserve"> how shall they believe in him of whom they have not heard? </w:t>
      </w:r>
      <w:proofErr w:type="gramStart"/>
      <w:r w:rsidRPr="002C59D2">
        <w:rPr>
          <w:color w:val="0000FF"/>
          <w:shd w:val="clear" w:color="auto" w:fill="FFFFFF"/>
        </w:rPr>
        <w:t>and</w:t>
      </w:r>
      <w:proofErr w:type="gramEnd"/>
      <w:r w:rsidRPr="002C59D2">
        <w:rPr>
          <w:color w:val="0000FF"/>
          <w:shd w:val="clear" w:color="auto" w:fill="FFFFFF"/>
        </w:rPr>
        <w:t xml:space="preserve"> how shall they hear without a preacher?</w:t>
      </w:r>
      <w:r w:rsidRPr="002C59D2">
        <w:t>”  Do you see how this verse makes it clear that one can’t call on the name of the Lord until after they have believed?  It says “</w:t>
      </w:r>
      <w:r w:rsidRPr="002C59D2">
        <w:rPr>
          <w:color w:val="0000FF"/>
          <w:shd w:val="clear" w:color="auto" w:fill="FFFFFF"/>
        </w:rPr>
        <w:t>How then shall they call on him in whom they have not believed?</w:t>
      </w:r>
      <w:r w:rsidRPr="002C59D2">
        <w:t xml:space="preserve">”  Since verse 13 makes this calling on God necessary to salvation, and since verse 14 says we have to believe first before we </w:t>
      </w:r>
      <w:r w:rsidR="00635A1B">
        <w:t xml:space="preserve">can </w:t>
      </w:r>
      <w:r w:rsidRPr="002C59D2">
        <w:t>call, then that proves one is not saved until after they believe, when they call on God.  See what I mean?</w:t>
      </w:r>
    </w:p>
    <w:p w:rsidR="00A540DF" w:rsidRPr="002C59D2" w:rsidRDefault="00A540DF" w:rsidP="00A540DF">
      <w:pPr>
        <w:jc w:val="both"/>
      </w:pPr>
    </w:p>
    <w:p w:rsidR="00A540DF" w:rsidRPr="002C59D2" w:rsidRDefault="006742F8" w:rsidP="00A540DF">
      <w:pPr>
        <w:jc w:val="both"/>
      </w:pPr>
      <w:r>
        <w:t>The way</w:t>
      </w:r>
      <w:r w:rsidR="00A540DF" w:rsidRPr="002C59D2">
        <w:t xml:space="preserve"> we call on God to save us </w:t>
      </w:r>
      <w:r>
        <w:t xml:space="preserve">is </w:t>
      </w:r>
      <w:r w:rsidR="00A540DF" w:rsidRPr="002C59D2">
        <w:t>by doing what God said to do to be saved.  To prove this let’s first turn and read Acts 22:16 “</w:t>
      </w:r>
      <w:r w:rsidR="00A540DF" w:rsidRPr="002C59D2">
        <w:rPr>
          <w:color w:val="0000FF"/>
          <w:shd w:val="clear" w:color="auto" w:fill="FFFFFF"/>
        </w:rPr>
        <w:t xml:space="preserve">And now why </w:t>
      </w:r>
      <w:proofErr w:type="spellStart"/>
      <w:r w:rsidR="00A540DF" w:rsidRPr="002C59D2">
        <w:rPr>
          <w:color w:val="0000FF"/>
          <w:shd w:val="clear" w:color="auto" w:fill="FFFFFF"/>
        </w:rPr>
        <w:t>tarriest</w:t>
      </w:r>
      <w:proofErr w:type="spellEnd"/>
      <w:r w:rsidR="00A540DF" w:rsidRPr="002C59D2">
        <w:rPr>
          <w:color w:val="0000FF"/>
          <w:shd w:val="clear" w:color="auto" w:fill="FFFFFF"/>
        </w:rPr>
        <w:t xml:space="preserve"> thou? </w:t>
      </w:r>
      <w:proofErr w:type="gramStart"/>
      <w:r w:rsidR="00A540DF" w:rsidRPr="002C59D2">
        <w:rPr>
          <w:color w:val="0000FF"/>
          <w:shd w:val="clear" w:color="auto" w:fill="FFFFFF"/>
        </w:rPr>
        <w:t>arise</w:t>
      </w:r>
      <w:proofErr w:type="gramEnd"/>
      <w:r w:rsidR="00A540DF" w:rsidRPr="002C59D2">
        <w:rPr>
          <w:color w:val="0000FF"/>
          <w:shd w:val="clear" w:color="auto" w:fill="FFFFFF"/>
        </w:rPr>
        <w:t>, and be baptized, and wash away thy sins, calling on the name of the Lord</w:t>
      </w:r>
      <w:r w:rsidR="00A540DF" w:rsidRPr="002C59D2">
        <w:rPr>
          <w:color w:val="000000"/>
          <w:shd w:val="clear" w:color="auto" w:fill="FFFFFF"/>
        </w:rPr>
        <w:t>.</w:t>
      </w:r>
      <w:r w:rsidR="00A540DF" w:rsidRPr="002C59D2">
        <w:t>”  Do you see how Paul was told to call on the name of the Lord by being baptized?  If God says - if you do A, I will give you B, then the way to ask God for B is by doing A.  You see if God has told us what to do to be saved (and He has - Mark 16:16 reads “</w:t>
      </w:r>
      <w:r w:rsidR="00A540DF" w:rsidRPr="002C59D2">
        <w:rPr>
          <w:color w:val="0000FF"/>
          <w:shd w:val="clear" w:color="auto" w:fill="FFFFFF"/>
        </w:rPr>
        <w:t>He that believeth and is baptized shall be saved …</w:t>
      </w:r>
      <w:r w:rsidR="00A540DF" w:rsidRPr="00820D9F">
        <w:t xml:space="preserve">”), </w:t>
      </w:r>
      <w:r w:rsidR="00A540DF" w:rsidRPr="002C59D2">
        <w:t>then if we were to ask God to save us, His response would be “I’ve already told you what to do to be saved; do that, and I will save you.”  Make sense?  And so if we want to ask God to save us from our sins, we ask Him to do so by doing what He said to do to be saved - believe and be baptized</w:t>
      </w:r>
      <w:r>
        <w:t xml:space="preserve"> (Mark 16:16)</w:t>
      </w:r>
      <w:r w:rsidR="00A540DF" w:rsidRPr="002C59D2">
        <w:t>.</w:t>
      </w:r>
    </w:p>
    <w:p w:rsidR="00A540DF" w:rsidRPr="002C59D2" w:rsidRDefault="00A540DF" w:rsidP="00A540DF">
      <w:pPr>
        <w:jc w:val="both"/>
      </w:pPr>
    </w:p>
    <w:p w:rsidR="00A540DF" w:rsidRPr="002C59D2" w:rsidRDefault="00A540DF" w:rsidP="00A540DF">
      <w:pPr>
        <w:jc w:val="both"/>
      </w:pPr>
      <w:r w:rsidRPr="002C59D2">
        <w:t>We can also prove this from Acts 2.  Acts 2:21 has our same phrase “</w:t>
      </w:r>
      <w:r w:rsidRPr="002C59D2">
        <w:rPr>
          <w:color w:val="0000FF"/>
          <w:shd w:val="clear" w:color="auto" w:fill="FFFFFF"/>
        </w:rPr>
        <w:t>And it shall come to pass, that whosoever shall call on the name of the Lord shall be saved.</w:t>
      </w:r>
      <w:r w:rsidRPr="002C59D2">
        <w:t>”  And then notice verse 38 of the same chapter “</w:t>
      </w:r>
      <w:r w:rsidRPr="002C59D2">
        <w:rPr>
          <w:color w:val="0000FF"/>
          <w:shd w:val="clear" w:color="auto" w:fill="FFFFFF"/>
        </w:rPr>
        <w:t xml:space="preserve">Then Peter said unto them, Repent, and be baptized every one of you in the </w:t>
      </w:r>
      <w:r w:rsidRPr="002C59D2">
        <w:rPr>
          <w:color w:val="0000FF"/>
          <w:shd w:val="clear" w:color="auto" w:fill="FFFFFF"/>
        </w:rPr>
        <w:lastRenderedPageBreak/>
        <w:t>name of Jesus Christ for the re</w:t>
      </w:r>
      <w:r w:rsidR="006742F8">
        <w:rPr>
          <w:color w:val="0000FF"/>
          <w:shd w:val="clear" w:color="auto" w:fill="FFFFFF"/>
        </w:rPr>
        <w:t>mission of sins …</w:t>
      </w:r>
      <w:r w:rsidRPr="002C59D2">
        <w:rPr>
          <w:color w:val="0000FF"/>
          <w:shd w:val="clear" w:color="auto" w:fill="FFFFFF"/>
        </w:rPr>
        <w:t>.</w:t>
      </w:r>
      <w:r w:rsidRPr="002C59D2">
        <w:rPr>
          <w:color w:val="0000FF"/>
        </w:rPr>
        <w:t xml:space="preserve">”  </w:t>
      </w:r>
      <w:r w:rsidRPr="002C59D2">
        <w:t xml:space="preserve">Peter told them they needed to call on the name of the Lord to be saved from their sins in verse 21, and then told them exactly how to do that in verse 38 </w:t>
      </w:r>
      <w:r w:rsidRPr="002C59D2">
        <w:rPr>
          <w:color w:val="0000FF"/>
        </w:rPr>
        <w:t xml:space="preserve">“… </w:t>
      </w:r>
      <w:r w:rsidRPr="002C59D2">
        <w:rPr>
          <w:color w:val="0000FF"/>
          <w:shd w:val="clear" w:color="auto" w:fill="FFFFFF"/>
        </w:rPr>
        <w:t>Repent, and be baptized … for the remission of sins …</w:t>
      </w:r>
      <w:r w:rsidRPr="002C59D2">
        <w:rPr>
          <w:color w:val="000000"/>
          <w:shd w:val="clear" w:color="auto" w:fill="FFFFFF"/>
        </w:rPr>
        <w:t>.</w:t>
      </w:r>
      <w:r w:rsidRPr="002C59D2">
        <w:t>”</w:t>
      </w:r>
    </w:p>
    <w:p w:rsidR="00A540DF" w:rsidRPr="002C59D2" w:rsidRDefault="00A540DF" w:rsidP="00A540DF">
      <w:pPr>
        <w:jc w:val="both"/>
      </w:pPr>
    </w:p>
    <w:p w:rsidR="00C76E2C" w:rsidRPr="00C76E2C" w:rsidRDefault="00A540DF" w:rsidP="00C76E2C">
      <w:pPr>
        <w:jc w:val="both"/>
      </w:pPr>
      <w:r w:rsidRPr="002C59D2">
        <w:t xml:space="preserve">Have you ever repented and been baptized </w:t>
      </w:r>
      <w:r w:rsidRPr="002C59D2">
        <w:rPr>
          <w:u w:val="single"/>
        </w:rPr>
        <w:t>for the remission of sins</w:t>
      </w:r>
      <w:r w:rsidRPr="002C59D2">
        <w:t>?  If</w:t>
      </w:r>
      <w:r w:rsidRPr="002C59D2">
        <w:rPr>
          <w:color w:val="1D2129"/>
          <w:shd w:val="clear" w:color="auto" w:fill="FFFFFF"/>
        </w:rPr>
        <w:t xml:space="preserve"> a divorce is unscriptural when it is done for the wrong reason (not "for fornication" - Matt 19:9), then likewise a baptism is unscriptural when it is done for the wrong reason (not "for the remission of sins" - Acts 2:38).</w:t>
      </w:r>
      <w:r w:rsidRPr="002C59D2">
        <w:t xml:space="preserve">  And if we are not baptized “for the remission of sins,” then of course we wouldn’t get the </w:t>
      </w:r>
      <w:r w:rsidRPr="00C76E2C">
        <w:t xml:space="preserve">remission of </w:t>
      </w:r>
      <w:proofErr w:type="gramStart"/>
      <w:r w:rsidRPr="00C76E2C">
        <w:t>sins,</w:t>
      </w:r>
      <w:proofErr w:type="gramEnd"/>
      <w:r w:rsidRPr="00C76E2C">
        <w:t xml:space="preserve"> would we?</w:t>
      </w:r>
      <w:r w:rsidR="00C76E2C" w:rsidRPr="00C76E2C">
        <w:t xml:space="preserve"> </w:t>
      </w:r>
    </w:p>
    <w:p w:rsidR="00C76E2C" w:rsidRPr="00C76E2C" w:rsidRDefault="00C76E2C" w:rsidP="00C76E2C">
      <w:pPr>
        <w:jc w:val="both"/>
      </w:pPr>
    </w:p>
    <w:p w:rsidR="00A540DF" w:rsidRPr="00C76E2C" w:rsidRDefault="00C76E2C" w:rsidP="00A540DF">
      <w:pPr>
        <w:jc w:val="both"/>
      </w:pPr>
      <w:r w:rsidRPr="00C76E2C">
        <w:t xml:space="preserve">A phrase equivalent in meaning to “Calling </w:t>
      </w:r>
      <w:proofErr w:type="gramStart"/>
      <w:r w:rsidRPr="00C76E2C">
        <w:t>On The Name Of The</w:t>
      </w:r>
      <w:proofErr w:type="gramEnd"/>
      <w:r w:rsidRPr="00C76E2C">
        <w:t xml:space="preserve"> Lord” is “Obey The Gospel.”  We can see that by comparing Rom 10:13 with verse 16 ("</w:t>
      </w:r>
      <w:r w:rsidRPr="00C76E2C">
        <w:rPr>
          <w:color w:val="0000FF"/>
          <w:shd w:val="clear" w:color="auto" w:fill="FFFFFF"/>
        </w:rPr>
        <w:t>But they have not all obeyed the gospel</w:t>
      </w:r>
      <w:r w:rsidRPr="00C76E2C">
        <w:t xml:space="preserve">").  We also find the phrase in II </w:t>
      </w:r>
      <w:proofErr w:type="spellStart"/>
      <w:r w:rsidRPr="00C76E2C">
        <w:t>Thess</w:t>
      </w:r>
      <w:proofErr w:type="spellEnd"/>
      <w:r w:rsidRPr="00C76E2C">
        <w:t xml:space="preserve"> 1:8-9 </w:t>
      </w:r>
      <w:r w:rsidRPr="00C76E2C">
        <w:rPr>
          <w:color w:val="0000FF"/>
        </w:rPr>
        <w:t>“In flaming fire taking vengeance on them that know not God, and that obey not the gospel of our Lord Jesus Christ:  Who shall be punished with everlasting destruction from the presence of the Lord, and from the glory of his power</w:t>
      </w:r>
      <w:r w:rsidRPr="00C76E2C">
        <w:t>.”  That passage makes obeying the gospel necessary to salvation just like Rom 10:13 and Acts 2:21 make calling on the name of the Lord necessary to salvation.  And notice that knowing God (believing in God) is not enough.  Don’t let any preacher tell you that all you have to do to be saved is “</w:t>
      </w:r>
      <w:r w:rsidRPr="00C76E2C">
        <w:rPr>
          <w:color w:val="0000FF"/>
        </w:rPr>
        <w:t>accept Jesus Christ as your personal saviour</w:t>
      </w:r>
      <w:r w:rsidRPr="00C76E2C">
        <w:t xml:space="preserve">.”  You also have to </w:t>
      </w:r>
      <w:r w:rsidRPr="00C76E2C">
        <w:rPr>
          <w:u w:val="single"/>
        </w:rPr>
        <w:t>obey</w:t>
      </w:r>
      <w:r w:rsidR="00BC662C">
        <w:t xml:space="preserve"> </w:t>
      </w:r>
      <w:r w:rsidRPr="00C76E2C">
        <w:t>our personal saviour.  Heb 5:9 confirms this by saying Jesus “</w:t>
      </w:r>
      <w:r w:rsidRPr="00C76E2C">
        <w:rPr>
          <w:color w:val="0000FF"/>
          <w:shd w:val="clear" w:color="auto" w:fill="FFFFFF"/>
        </w:rPr>
        <w:t xml:space="preserve">became the author </w:t>
      </w:r>
      <w:r w:rsidRPr="00C76E2C">
        <w:rPr>
          <w:shd w:val="clear" w:color="auto" w:fill="FFFFFF"/>
        </w:rPr>
        <w:t>(source)</w:t>
      </w:r>
      <w:r w:rsidRPr="00C76E2C">
        <w:rPr>
          <w:color w:val="0000FF"/>
          <w:shd w:val="clear" w:color="auto" w:fill="FFFFFF"/>
        </w:rPr>
        <w:t xml:space="preserve"> of eternal salvation unto all them that obey him</w:t>
      </w:r>
      <w:r w:rsidRPr="00C76E2C">
        <w:rPr>
          <w:color w:val="000000"/>
          <w:shd w:val="clear" w:color="auto" w:fill="FFFFFF"/>
        </w:rPr>
        <w:t>.</w:t>
      </w:r>
      <w:r w:rsidRPr="00C76E2C">
        <w:t>”  So does I Pet 1:22 "</w:t>
      </w:r>
      <w:r w:rsidRPr="00C76E2C">
        <w:rPr>
          <w:color w:val="0000FF"/>
        </w:rPr>
        <w:t xml:space="preserve">Seeing ye have purified your souls in </w:t>
      </w:r>
      <w:r w:rsidRPr="00C76E2C">
        <w:rPr>
          <w:color w:val="0000FF"/>
          <w:u w:val="single"/>
        </w:rPr>
        <w:t>obeying the truth</w:t>
      </w:r>
      <w:r w:rsidRPr="00C76E2C">
        <w:rPr>
          <w:color w:val="0000FF"/>
        </w:rPr>
        <w:t xml:space="preserve"> ..</w:t>
      </w:r>
      <w:r w:rsidRPr="00C76E2C">
        <w:t>.."</w:t>
      </w:r>
    </w:p>
    <w:sectPr w:rsidR="00A540DF" w:rsidRPr="00C76E2C" w:rsidSect="00CF22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2"/>
  <w:proofState w:spelling="clean" w:grammar="clean"/>
  <w:defaultTabStop w:val="720"/>
  <w:characterSpacingControl w:val="doNotCompress"/>
  <w:compat/>
  <w:rsids>
    <w:rsidRoot w:val="009D016A"/>
    <w:rsid w:val="00183DF0"/>
    <w:rsid w:val="001B1C1C"/>
    <w:rsid w:val="00225CD5"/>
    <w:rsid w:val="0029794D"/>
    <w:rsid w:val="002C59D2"/>
    <w:rsid w:val="003219D0"/>
    <w:rsid w:val="005104CB"/>
    <w:rsid w:val="005A2943"/>
    <w:rsid w:val="0062761E"/>
    <w:rsid w:val="00635A1B"/>
    <w:rsid w:val="006742F8"/>
    <w:rsid w:val="007D728B"/>
    <w:rsid w:val="00820D9F"/>
    <w:rsid w:val="00992671"/>
    <w:rsid w:val="009D016A"/>
    <w:rsid w:val="00A540DF"/>
    <w:rsid w:val="00B108C9"/>
    <w:rsid w:val="00BC662C"/>
    <w:rsid w:val="00C76E2C"/>
    <w:rsid w:val="00CF220B"/>
    <w:rsid w:val="00E20D8D"/>
    <w:rsid w:val="00F263CD"/>
    <w:rsid w:val="00F65F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16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219D0"/>
    <w:pPr>
      <w:spacing w:after="0" w:line="240" w:lineRule="auto"/>
    </w:pPr>
  </w:style>
  <w:style w:type="character" w:customStyle="1" w:styleId="NoSpacingChar">
    <w:name w:val="No Spacing Char"/>
    <w:basedOn w:val="DefaultParagraphFont"/>
    <w:link w:val="NoSpacing"/>
    <w:uiPriority w:val="1"/>
    <w:rsid w:val="003219D0"/>
  </w:style>
  <w:style w:type="paragraph" w:customStyle="1" w:styleId="PatrickStyle">
    <w:name w:val="PatrickStyle"/>
    <w:basedOn w:val="NoSpacing"/>
    <w:rsid w:val="003219D0"/>
    <w:rPr>
      <w:rFonts w:ascii="Times New Roman" w:hAnsi="Times New Roman" w:cs="Times New Roman"/>
      <w:sz w:val="24"/>
      <w:szCs w:val="24"/>
    </w:rPr>
  </w:style>
  <w:style w:type="character" w:customStyle="1" w:styleId="small-caps">
    <w:name w:val="small-caps"/>
    <w:basedOn w:val="DefaultParagraphFont"/>
    <w:rsid w:val="005104C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781</Words>
  <Characters>4457</Characters>
  <Application>Microsoft Office Word</Application>
  <DocSecurity>0</DocSecurity>
  <Lines>37</Lines>
  <Paragraphs>10</Paragraphs>
  <ScaleCrop>false</ScaleCrop>
  <Company>Thermal Corporation</Company>
  <LinksUpToDate>false</LinksUpToDate>
  <CharactersWithSpaces>5228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Ddonahue</dc:creator>
  <cp:lastModifiedBy>User</cp:lastModifiedBy>
  <cp:revision>12</cp:revision>
  <dcterms:created xsi:type="dcterms:W3CDTF">2018-07-11T16:00:00Z</dcterms:created>
  <dcterms:modified xsi:type="dcterms:W3CDTF">2018-07-30T00:50:00Z</dcterms:modified>
</cp:coreProperties>
</file>