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A7C" w:rsidRPr="00EC1104" w:rsidRDefault="00AD1A7C" w:rsidP="00AD1A7C">
      <w:pPr>
        <w:pStyle w:val="NoSpacing"/>
        <w:jc w:val="center"/>
        <w:rPr>
          <w:rFonts w:cs="Times New Roman"/>
          <w:b/>
          <w:sz w:val="48"/>
          <w:szCs w:val="48"/>
        </w:rPr>
      </w:pPr>
      <w:r w:rsidRPr="00EC1104">
        <w:rPr>
          <w:rFonts w:cs="Times New Roman"/>
          <w:b/>
          <w:sz w:val="48"/>
          <w:szCs w:val="48"/>
        </w:rPr>
        <w:t>The Atonement Of Christ Is Unlimited</w:t>
      </w:r>
    </w:p>
    <w:p w:rsidR="00AD1A7C" w:rsidRPr="00EC1104" w:rsidRDefault="00AD1A7C" w:rsidP="002B5476">
      <w:pPr>
        <w:pStyle w:val="NoSpacing"/>
        <w:jc w:val="both"/>
        <w:rPr>
          <w:rFonts w:cs="Times New Roman"/>
          <w:sz w:val="24"/>
          <w:szCs w:val="24"/>
        </w:rPr>
      </w:pPr>
    </w:p>
    <w:p w:rsidR="00133056" w:rsidRPr="00EC1104" w:rsidRDefault="00546E74" w:rsidP="002B5476">
      <w:pPr>
        <w:pStyle w:val="NoSpacing"/>
        <w:jc w:val="both"/>
        <w:rPr>
          <w:rFonts w:cs="Times New Roman"/>
          <w:sz w:val="24"/>
          <w:szCs w:val="24"/>
        </w:rPr>
      </w:pPr>
      <w:r w:rsidRPr="00EC1104">
        <w:rPr>
          <w:rFonts w:cs="Times New Roman"/>
          <w:sz w:val="24"/>
          <w:szCs w:val="24"/>
        </w:rPr>
        <w:t>Since</w:t>
      </w:r>
      <w:r w:rsidR="00B53EF5" w:rsidRPr="00EC1104">
        <w:rPr>
          <w:rFonts w:cs="Times New Roman"/>
          <w:sz w:val="24"/>
          <w:szCs w:val="24"/>
        </w:rPr>
        <w:t xml:space="preserve"> David Landon admits in his la</w:t>
      </w:r>
      <w:r w:rsidRPr="00EC1104">
        <w:rPr>
          <w:rFonts w:cs="Times New Roman"/>
          <w:sz w:val="24"/>
          <w:szCs w:val="24"/>
        </w:rPr>
        <w:t>st response that “</w:t>
      </w:r>
      <w:r w:rsidRPr="00EC1104">
        <w:rPr>
          <w:rFonts w:cs="Times New Roman"/>
          <w:color w:val="282828"/>
          <w:sz w:val="24"/>
          <w:szCs w:val="24"/>
        </w:rPr>
        <w:t>the</w:t>
      </w:r>
      <w:r w:rsidRPr="00EC1104">
        <w:rPr>
          <w:rFonts w:cs="Times New Roman"/>
          <w:color w:val="282828"/>
          <w:spacing w:val="-5"/>
          <w:sz w:val="24"/>
          <w:szCs w:val="24"/>
        </w:rPr>
        <w:t xml:space="preserve"> </w:t>
      </w:r>
      <w:r w:rsidRPr="00EC1104">
        <w:rPr>
          <w:rFonts w:cs="Times New Roman"/>
          <w:color w:val="131313"/>
          <w:sz w:val="24"/>
          <w:szCs w:val="24"/>
        </w:rPr>
        <w:t>five</w:t>
      </w:r>
      <w:r w:rsidRPr="00EC1104">
        <w:rPr>
          <w:rFonts w:cs="Times New Roman"/>
          <w:color w:val="131313"/>
          <w:spacing w:val="6"/>
          <w:sz w:val="24"/>
          <w:szCs w:val="24"/>
        </w:rPr>
        <w:t xml:space="preserve"> </w:t>
      </w:r>
      <w:r w:rsidRPr="00EC1104">
        <w:rPr>
          <w:rFonts w:cs="Times New Roman"/>
          <w:color w:val="282828"/>
          <w:sz w:val="24"/>
          <w:szCs w:val="24"/>
        </w:rPr>
        <w:t>points</w:t>
      </w:r>
      <w:r w:rsidRPr="00EC1104">
        <w:rPr>
          <w:rFonts w:cs="Times New Roman"/>
          <w:color w:val="282828"/>
          <w:spacing w:val="23"/>
          <w:sz w:val="24"/>
          <w:szCs w:val="24"/>
        </w:rPr>
        <w:t xml:space="preserve"> </w:t>
      </w:r>
      <w:r w:rsidRPr="00EC1104">
        <w:rPr>
          <w:rFonts w:cs="Times New Roman"/>
          <w:color w:val="282828"/>
          <w:sz w:val="24"/>
          <w:szCs w:val="24"/>
        </w:rPr>
        <w:t>of</w:t>
      </w:r>
      <w:r w:rsidRPr="00EC1104">
        <w:rPr>
          <w:rFonts w:cs="Times New Roman"/>
          <w:color w:val="282828"/>
          <w:spacing w:val="18"/>
          <w:sz w:val="24"/>
          <w:szCs w:val="24"/>
        </w:rPr>
        <w:t xml:space="preserve"> </w:t>
      </w:r>
      <w:r w:rsidRPr="00EC1104">
        <w:rPr>
          <w:rFonts w:cs="Times New Roman"/>
          <w:color w:val="282828"/>
          <w:sz w:val="24"/>
          <w:szCs w:val="24"/>
        </w:rPr>
        <w:t>Calvinism</w:t>
      </w:r>
      <w:r w:rsidRPr="00EC1104">
        <w:rPr>
          <w:rFonts w:cs="Times New Roman"/>
          <w:color w:val="282828"/>
          <w:spacing w:val="28"/>
          <w:sz w:val="24"/>
          <w:szCs w:val="24"/>
        </w:rPr>
        <w:t xml:space="preserve"> </w:t>
      </w:r>
      <w:r w:rsidRPr="00EC1104">
        <w:rPr>
          <w:rFonts w:cs="Times New Roman"/>
          <w:color w:val="282828"/>
          <w:sz w:val="24"/>
          <w:szCs w:val="24"/>
        </w:rPr>
        <w:t>stand</w:t>
      </w:r>
      <w:r w:rsidRPr="00EC1104">
        <w:rPr>
          <w:rFonts w:cs="Times New Roman"/>
          <w:color w:val="282828"/>
          <w:spacing w:val="27"/>
          <w:sz w:val="24"/>
          <w:szCs w:val="24"/>
        </w:rPr>
        <w:t xml:space="preserve"> </w:t>
      </w:r>
      <w:r w:rsidRPr="00EC1104">
        <w:rPr>
          <w:rFonts w:cs="Times New Roman"/>
          <w:color w:val="282828"/>
          <w:sz w:val="24"/>
          <w:szCs w:val="24"/>
        </w:rPr>
        <w:t>or</w:t>
      </w:r>
      <w:r w:rsidRPr="00EC1104">
        <w:rPr>
          <w:rFonts w:cs="Times New Roman"/>
          <w:color w:val="282828"/>
          <w:spacing w:val="12"/>
          <w:sz w:val="24"/>
          <w:szCs w:val="24"/>
        </w:rPr>
        <w:t xml:space="preserve"> </w:t>
      </w:r>
      <w:r w:rsidRPr="00EC1104">
        <w:rPr>
          <w:rFonts w:cs="Times New Roman"/>
          <w:color w:val="131313"/>
          <w:sz w:val="24"/>
          <w:szCs w:val="24"/>
        </w:rPr>
        <w:t>fall</w:t>
      </w:r>
      <w:r w:rsidRPr="00EC1104">
        <w:rPr>
          <w:rFonts w:cs="Times New Roman"/>
          <w:color w:val="131313"/>
          <w:spacing w:val="6"/>
          <w:sz w:val="24"/>
          <w:szCs w:val="24"/>
        </w:rPr>
        <w:t xml:space="preserve"> </w:t>
      </w:r>
      <w:r w:rsidRPr="00EC1104">
        <w:rPr>
          <w:rFonts w:cs="Times New Roman"/>
          <w:color w:val="131313"/>
          <w:sz w:val="24"/>
          <w:szCs w:val="24"/>
        </w:rPr>
        <w:t>togethe</w:t>
      </w:r>
      <w:r w:rsidRPr="00EC1104">
        <w:rPr>
          <w:rFonts w:cs="Times New Roman"/>
          <w:color w:val="131313"/>
          <w:spacing w:val="27"/>
          <w:sz w:val="24"/>
          <w:szCs w:val="24"/>
        </w:rPr>
        <w:t>r,</w:t>
      </w:r>
      <w:r w:rsidRPr="00EC1104">
        <w:rPr>
          <w:rFonts w:cs="Times New Roman"/>
          <w:sz w:val="24"/>
          <w:szCs w:val="24"/>
        </w:rPr>
        <w:t>” then a</w:t>
      </w:r>
      <w:r w:rsidR="00963B27" w:rsidRPr="00EC1104">
        <w:rPr>
          <w:rFonts w:cs="Times New Roman"/>
          <w:sz w:val="24"/>
          <w:szCs w:val="24"/>
        </w:rPr>
        <w:t>ll five point</w:t>
      </w:r>
      <w:r w:rsidR="00CE199F" w:rsidRPr="00EC1104">
        <w:rPr>
          <w:rFonts w:cs="Times New Roman"/>
          <w:sz w:val="24"/>
          <w:szCs w:val="24"/>
        </w:rPr>
        <w:t>s</w:t>
      </w:r>
      <w:r w:rsidR="00963B27" w:rsidRPr="00EC1104">
        <w:rPr>
          <w:rFonts w:cs="Times New Roman"/>
          <w:sz w:val="24"/>
          <w:szCs w:val="24"/>
        </w:rPr>
        <w:t xml:space="preserve"> of Calvinism fall</w:t>
      </w:r>
      <w:r w:rsidRPr="00EC1104">
        <w:rPr>
          <w:rFonts w:cs="Times New Roman"/>
          <w:sz w:val="24"/>
          <w:szCs w:val="24"/>
        </w:rPr>
        <w:t xml:space="preserve"> </w:t>
      </w:r>
      <w:r w:rsidR="0058271F">
        <w:rPr>
          <w:rFonts w:cs="Times New Roman"/>
          <w:sz w:val="24"/>
          <w:szCs w:val="24"/>
        </w:rPr>
        <w:t>as</w:t>
      </w:r>
      <w:r w:rsidRPr="00EC1104">
        <w:rPr>
          <w:rFonts w:cs="Times New Roman"/>
          <w:sz w:val="24"/>
          <w:szCs w:val="24"/>
        </w:rPr>
        <w:t xml:space="preserve"> my las</w:t>
      </w:r>
      <w:r w:rsidR="00DF1B1C" w:rsidRPr="00EC1104">
        <w:rPr>
          <w:rFonts w:cs="Times New Roman"/>
          <w:sz w:val="24"/>
          <w:szCs w:val="24"/>
        </w:rPr>
        <w:t>t two articles conclusively prov</w:t>
      </w:r>
      <w:r w:rsidRPr="00EC1104">
        <w:rPr>
          <w:rFonts w:cs="Times New Roman"/>
          <w:sz w:val="24"/>
          <w:szCs w:val="24"/>
        </w:rPr>
        <w:t xml:space="preserve">ed the idea that Jesus only died for a select few (the “limited atonement”) to be patently false.  </w:t>
      </w:r>
      <w:r w:rsidR="00D652C9" w:rsidRPr="00EC1104">
        <w:rPr>
          <w:rFonts w:cs="Times New Roman"/>
          <w:sz w:val="24"/>
          <w:szCs w:val="24"/>
        </w:rPr>
        <w:t xml:space="preserve">That means the inherited Total depravity, Unconditional election, Irresistible grace, and </w:t>
      </w:r>
      <w:r w:rsidR="0058271F" w:rsidRPr="00EC1104">
        <w:rPr>
          <w:rFonts w:cs="Times New Roman"/>
          <w:sz w:val="24"/>
          <w:szCs w:val="24"/>
        </w:rPr>
        <w:t>Perseverance</w:t>
      </w:r>
      <w:r w:rsidR="00D652C9" w:rsidRPr="00EC1104">
        <w:rPr>
          <w:rFonts w:cs="Times New Roman"/>
          <w:sz w:val="24"/>
          <w:szCs w:val="24"/>
        </w:rPr>
        <w:t xml:space="preserve"> of 100% of the saints theories also are denied successfully.  </w:t>
      </w:r>
      <w:r w:rsidRPr="00EC1104">
        <w:rPr>
          <w:rFonts w:cs="Times New Roman"/>
          <w:sz w:val="24"/>
          <w:szCs w:val="24"/>
        </w:rPr>
        <w:t xml:space="preserve">This </w:t>
      </w:r>
      <w:r w:rsidR="00963B27" w:rsidRPr="00EC1104">
        <w:rPr>
          <w:rFonts w:cs="Times New Roman"/>
          <w:sz w:val="24"/>
          <w:szCs w:val="24"/>
        </w:rPr>
        <w:t xml:space="preserve">next </w:t>
      </w:r>
      <w:r w:rsidRPr="00EC1104">
        <w:rPr>
          <w:rFonts w:cs="Times New Roman"/>
          <w:sz w:val="24"/>
          <w:szCs w:val="24"/>
        </w:rPr>
        <w:t>article is to deal with David’</w:t>
      </w:r>
      <w:r w:rsidR="00963B27" w:rsidRPr="00EC1104">
        <w:rPr>
          <w:rFonts w:cs="Times New Roman"/>
          <w:sz w:val="24"/>
          <w:szCs w:val="24"/>
        </w:rPr>
        <w:t>s latest objections</w:t>
      </w:r>
      <w:r w:rsidRPr="00EC1104">
        <w:rPr>
          <w:rFonts w:cs="Times New Roman"/>
          <w:sz w:val="24"/>
          <w:szCs w:val="24"/>
        </w:rPr>
        <w:t>.</w:t>
      </w:r>
    </w:p>
    <w:p w:rsidR="00546E74" w:rsidRPr="00EC1104" w:rsidRDefault="00546E74" w:rsidP="002B5476">
      <w:pPr>
        <w:pStyle w:val="NoSpacing"/>
        <w:jc w:val="both"/>
        <w:rPr>
          <w:rFonts w:cs="Times New Roman"/>
          <w:sz w:val="24"/>
          <w:szCs w:val="24"/>
        </w:rPr>
      </w:pPr>
    </w:p>
    <w:p w:rsidR="00546E74" w:rsidRPr="00EC1104" w:rsidRDefault="00546E74" w:rsidP="002B5476">
      <w:pPr>
        <w:pStyle w:val="NoSpacing"/>
        <w:jc w:val="both"/>
        <w:rPr>
          <w:rFonts w:cs="Times New Roman"/>
          <w:sz w:val="24"/>
          <w:szCs w:val="24"/>
        </w:rPr>
      </w:pPr>
      <w:r w:rsidRPr="00EC1104">
        <w:rPr>
          <w:rFonts w:cs="Times New Roman"/>
          <w:sz w:val="24"/>
          <w:szCs w:val="24"/>
        </w:rPr>
        <w:t>David wonders how if Jesus is the savior of all men, why are not all men saved?</w:t>
      </w:r>
      <w:r w:rsidR="000E2221" w:rsidRPr="00EC1104">
        <w:rPr>
          <w:rFonts w:cs="Times New Roman"/>
          <w:sz w:val="24"/>
          <w:szCs w:val="24"/>
        </w:rPr>
        <w:t xml:space="preserve">  This type of reasoning is an affront </w:t>
      </w:r>
      <w:r w:rsidR="00DF1B1C" w:rsidRPr="00EC1104">
        <w:rPr>
          <w:rFonts w:cs="Times New Roman"/>
          <w:sz w:val="24"/>
          <w:szCs w:val="24"/>
        </w:rPr>
        <w:t xml:space="preserve">(shows disrespect) </w:t>
      </w:r>
      <w:r w:rsidR="000E2221" w:rsidRPr="00EC1104">
        <w:rPr>
          <w:rFonts w:cs="Times New Roman"/>
          <w:sz w:val="24"/>
          <w:szCs w:val="24"/>
        </w:rPr>
        <w:t>to God</w:t>
      </w:r>
      <w:r w:rsidR="00B53EF5" w:rsidRPr="00EC1104">
        <w:rPr>
          <w:rFonts w:cs="Times New Roman"/>
          <w:sz w:val="24"/>
          <w:szCs w:val="24"/>
        </w:rPr>
        <w:t xml:space="preserve"> </w:t>
      </w:r>
      <w:r w:rsidR="0058271F">
        <w:rPr>
          <w:rFonts w:cs="Times New Roman"/>
          <w:sz w:val="24"/>
          <w:szCs w:val="24"/>
        </w:rPr>
        <w:t>since</w:t>
      </w:r>
      <w:r w:rsidR="00B53EF5" w:rsidRPr="00EC1104">
        <w:rPr>
          <w:rFonts w:cs="Times New Roman"/>
          <w:sz w:val="24"/>
          <w:szCs w:val="24"/>
        </w:rPr>
        <w:t xml:space="preserve"> it denies, because of human reasoning,</w:t>
      </w:r>
      <w:r w:rsidR="00F16913" w:rsidRPr="00EC1104">
        <w:rPr>
          <w:rFonts w:cs="Times New Roman"/>
          <w:sz w:val="24"/>
          <w:szCs w:val="24"/>
        </w:rPr>
        <w:t xml:space="preserve"> </w:t>
      </w:r>
      <w:r w:rsidR="00625297" w:rsidRPr="00EC1104">
        <w:rPr>
          <w:rFonts w:cs="Times New Roman"/>
          <w:sz w:val="24"/>
          <w:szCs w:val="24"/>
        </w:rPr>
        <w:t xml:space="preserve">what God </w:t>
      </w:r>
      <w:r w:rsidR="00D20B32" w:rsidRPr="00EC1104">
        <w:rPr>
          <w:rFonts w:cs="Times New Roman"/>
          <w:sz w:val="24"/>
          <w:szCs w:val="24"/>
        </w:rPr>
        <w:t xml:space="preserve">actually </w:t>
      </w:r>
      <w:r w:rsidR="00625297" w:rsidRPr="00EC1104">
        <w:rPr>
          <w:rFonts w:cs="Times New Roman"/>
          <w:sz w:val="24"/>
          <w:szCs w:val="24"/>
        </w:rPr>
        <w:t>says in passages like I Tim 4:10</w:t>
      </w:r>
      <w:r w:rsidR="00B53EF5" w:rsidRPr="00EC1104">
        <w:rPr>
          <w:rFonts w:cs="Times New Roman"/>
          <w:sz w:val="24"/>
          <w:szCs w:val="24"/>
        </w:rPr>
        <w:t>,</w:t>
      </w:r>
      <w:r w:rsidR="00625297" w:rsidRPr="00EC1104">
        <w:rPr>
          <w:rFonts w:cs="Times New Roman"/>
          <w:sz w:val="24"/>
          <w:szCs w:val="24"/>
        </w:rPr>
        <w:t xml:space="preserve"> which </w:t>
      </w:r>
      <w:r w:rsidR="00D20B32" w:rsidRPr="00EC1104">
        <w:rPr>
          <w:rFonts w:cs="Times New Roman"/>
          <w:sz w:val="24"/>
          <w:szCs w:val="24"/>
        </w:rPr>
        <w:t>te</w:t>
      </w:r>
      <w:r w:rsidR="00B53EF5" w:rsidRPr="00EC1104">
        <w:rPr>
          <w:rFonts w:cs="Times New Roman"/>
          <w:sz w:val="24"/>
          <w:szCs w:val="24"/>
        </w:rPr>
        <w:t>a</w:t>
      </w:r>
      <w:r w:rsidR="00D20B32" w:rsidRPr="00EC1104">
        <w:rPr>
          <w:rFonts w:cs="Times New Roman"/>
          <w:sz w:val="24"/>
          <w:szCs w:val="24"/>
        </w:rPr>
        <w:t>ches</w:t>
      </w:r>
      <w:r w:rsidR="00625297" w:rsidRPr="00EC1104">
        <w:rPr>
          <w:rFonts w:cs="Times New Roman"/>
          <w:sz w:val="24"/>
          <w:szCs w:val="24"/>
        </w:rPr>
        <w:t xml:space="preserve"> Jesus is the “</w:t>
      </w:r>
      <w:r w:rsidR="00625297" w:rsidRPr="00EC1104">
        <w:rPr>
          <w:rFonts w:cs="Times New Roman"/>
          <w:color w:val="0000FF"/>
          <w:sz w:val="24"/>
          <w:szCs w:val="24"/>
          <w:shd w:val="clear" w:color="auto" w:fill="FFFFFF"/>
        </w:rPr>
        <w:t>Saviour of all men, specially of those that believe.</w:t>
      </w:r>
      <w:r w:rsidR="00625297" w:rsidRPr="00EC1104">
        <w:rPr>
          <w:rFonts w:cs="Times New Roman"/>
          <w:sz w:val="24"/>
          <w:szCs w:val="24"/>
        </w:rPr>
        <w:t>”  As we have</w:t>
      </w:r>
      <w:r w:rsidR="00592444" w:rsidRPr="00EC1104">
        <w:rPr>
          <w:rFonts w:cs="Times New Roman"/>
          <w:sz w:val="24"/>
          <w:szCs w:val="24"/>
        </w:rPr>
        <w:t xml:space="preserve"> already pointed out</w:t>
      </w:r>
      <w:r w:rsidR="00963B27" w:rsidRPr="00EC1104">
        <w:rPr>
          <w:rFonts w:cs="Times New Roman"/>
          <w:sz w:val="24"/>
          <w:szCs w:val="24"/>
        </w:rPr>
        <w:t xml:space="preserve">, “all men” in this verse can’t </w:t>
      </w:r>
      <w:r w:rsidR="0058271F">
        <w:rPr>
          <w:rFonts w:cs="Times New Roman"/>
          <w:sz w:val="24"/>
          <w:szCs w:val="24"/>
        </w:rPr>
        <w:t xml:space="preserve">just </w:t>
      </w:r>
      <w:r w:rsidR="00963B27" w:rsidRPr="00EC1104">
        <w:rPr>
          <w:rFonts w:cs="Times New Roman"/>
          <w:sz w:val="24"/>
          <w:szCs w:val="24"/>
        </w:rPr>
        <w:t>be all believers because of the follow up phrase “</w:t>
      </w:r>
      <w:r w:rsidR="00963B27" w:rsidRPr="00EC1104">
        <w:rPr>
          <w:rFonts w:cs="Times New Roman"/>
          <w:color w:val="000000"/>
          <w:sz w:val="24"/>
          <w:szCs w:val="24"/>
          <w:shd w:val="clear" w:color="auto" w:fill="FFFFFF"/>
        </w:rPr>
        <w:t>specially of those that believe.</w:t>
      </w:r>
      <w:r w:rsidR="00963B27" w:rsidRPr="00EC1104">
        <w:rPr>
          <w:rFonts w:cs="Times New Roman"/>
          <w:sz w:val="24"/>
          <w:szCs w:val="24"/>
        </w:rPr>
        <w:t xml:space="preserve">”  </w:t>
      </w:r>
      <w:r w:rsidR="007B7D26" w:rsidRPr="00EC1104">
        <w:rPr>
          <w:rFonts w:cs="Times New Roman"/>
          <w:sz w:val="24"/>
          <w:szCs w:val="24"/>
        </w:rPr>
        <w:t xml:space="preserve">If I were to say David loves everybody at his congregation, especially his immediate family, the force of the word </w:t>
      </w:r>
      <w:r w:rsidR="00B53EF5" w:rsidRPr="00EC1104">
        <w:rPr>
          <w:rFonts w:cs="Times New Roman"/>
          <w:sz w:val="24"/>
          <w:szCs w:val="24"/>
        </w:rPr>
        <w:t>“</w:t>
      </w:r>
      <w:r w:rsidR="007B7D26" w:rsidRPr="00EC1104">
        <w:rPr>
          <w:rFonts w:cs="Times New Roman"/>
          <w:sz w:val="24"/>
          <w:szCs w:val="24"/>
        </w:rPr>
        <w:t>especially</w:t>
      </w:r>
      <w:r w:rsidR="00B53EF5" w:rsidRPr="00EC1104">
        <w:rPr>
          <w:rFonts w:cs="Times New Roman"/>
          <w:sz w:val="24"/>
          <w:szCs w:val="24"/>
        </w:rPr>
        <w:t>”</w:t>
      </w:r>
      <w:r w:rsidR="007B7D26" w:rsidRPr="00EC1104">
        <w:rPr>
          <w:rFonts w:cs="Times New Roman"/>
          <w:sz w:val="24"/>
          <w:szCs w:val="24"/>
        </w:rPr>
        <w:t xml:space="preserve"> would have to mean the everybody that David loves would include more than just his immediate family.  </w:t>
      </w:r>
      <w:r w:rsidR="00963B27" w:rsidRPr="00EC1104">
        <w:rPr>
          <w:rFonts w:cs="Times New Roman"/>
          <w:sz w:val="24"/>
          <w:szCs w:val="24"/>
        </w:rPr>
        <w:t xml:space="preserve">So Jesus is the savior of even unbelievers; the force of the word “specially” </w:t>
      </w:r>
      <w:r w:rsidR="007B7D26" w:rsidRPr="00EC1104">
        <w:rPr>
          <w:rFonts w:cs="Times New Roman"/>
          <w:sz w:val="24"/>
          <w:szCs w:val="24"/>
        </w:rPr>
        <w:t xml:space="preserve">in I Tim 4:10 </w:t>
      </w:r>
      <w:r w:rsidR="00DF1B1C" w:rsidRPr="00EC1104">
        <w:rPr>
          <w:rFonts w:cs="Times New Roman"/>
          <w:sz w:val="24"/>
          <w:szCs w:val="24"/>
        </w:rPr>
        <w:t>shows</w:t>
      </w:r>
      <w:r w:rsidR="00963B27" w:rsidRPr="00EC1104">
        <w:rPr>
          <w:rFonts w:cs="Times New Roman"/>
          <w:sz w:val="24"/>
          <w:szCs w:val="24"/>
        </w:rPr>
        <w:t xml:space="preserve"> that</w:t>
      </w:r>
      <w:r w:rsidR="007B7D26" w:rsidRPr="00EC1104">
        <w:rPr>
          <w:rFonts w:cs="Times New Roman"/>
          <w:sz w:val="24"/>
          <w:szCs w:val="24"/>
        </w:rPr>
        <w:t>; there is no way around it</w:t>
      </w:r>
      <w:r w:rsidR="00963B27" w:rsidRPr="00EC1104">
        <w:rPr>
          <w:rFonts w:cs="Times New Roman"/>
          <w:sz w:val="24"/>
          <w:szCs w:val="24"/>
        </w:rPr>
        <w:t>.</w:t>
      </w:r>
    </w:p>
    <w:p w:rsidR="00C44297" w:rsidRPr="00EC1104" w:rsidRDefault="00C44297" w:rsidP="002B5476">
      <w:pPr>
        <w:pStyle w:val="NoSpacing"/>
        <w:jc w:val="both"/>
        <w:rPr>
          <w:rFonts w:cs="Times New Roman"/>
          <w:sz w:val="24"/>
          <w:szCs w:val="24"/>
        </w:rPr>
      </w:pPr>
    </w:p>
    <w:p w:rsidR="00BA383F" w:rsidRPr="00EC1104" w:rsidRDefault="00C44297" w:rsidP="002B5476">
      <w:pPr>
        <w:pStyle w:val="NoSpacing"/>
        <w:jc w:val="both"/>
        <w:rPr>
          <w:rFonts w:cs="Times New Roman"/>
          <w:color w:val="080808"/>
          <w:sz w:val="24"/>
          <w:szCs w:val="24"/>
        </w:rPr>
      </w:pPr>
      <w:r w:rsidRPr="00EC1104">
        <w:rPr>
          <w:rFonts w:cs="Times New Roman"/>
          <w:sz w:val="24"/>
          <w:szCs w:val="24"/>
        </w:rPr>
        <w:t xml:space="preserve">David’s take on I Tim 4:10 is that it is only referring to </w:t>
      </w:r>
      <w:r w:rsidRPr="00EC1104">
        <w:rPr>
          <w:rFonts w:cs="Times New Roman"/>
          <w:color w:val="080808"/>
          <w:sz w:val="24"/>
          <w:szCs w:val="24"/>
        </w:rPr>
        <w:t>the</w:t>
      </w:r>
      <w:r w:rsidRPr="00EC1104">
        <w:rPr>
          <w:rFonts w:cs="Times New Roman"/>
          <w:color w:val="080808"/>
          <w:spacing w:val="11"/>
          <w:sz w:val="24"/>
          <w:szCs w:val="24"/>
        </w:rPr>
        <w:t xml:space="preserve"> “</w:t>
      </w:r>
      <w:r w:rsidRPr="00EC1104">
        <w:rPr>
          <w:rFonts w:cs="Times New Roman"/>
          <w:color w:val="080808"/>
          <w:sz w:val="24"/>
          <w:szCs w:val="24"/>
        </w:rPr>
        <w:t>providential</w:t>
      </w:r>
      <w:r w:rsidRPr="00EC1104">
        <w:rPr>
          <w:rFonts w:cs="Times New Roman"/>
          <w:color w:val="080808"/>
          <w:spacing w:val="43"/>
          <w:sz w:val="24"/>
          <w:szCs w:val="24"/>
        </w:rPr>
        <w:t xml:space="preserve"> </w:t>
      </w:r>
      <w:r w:rsidRPr="00EC1104">
        <w:rPr>
          <w:rFonts w:cs="Times New Roman"/>
          <w:color w:val="080808"/>
          <w:sz w:val="24"/>
          <w:szCs w:val="24"/>
        </w:rPr>
        <w:t>preservation</w:t>
      </w:r>
      <w:r w:rsidRPr="00EC1104">
        <w:rPr>
          <w:rFonts w:cs="Times New Roman"/>
          <w:color w:val="080808"/>
          <w:spacing w:val="51"/>
          <w:sz w:val="24"/>
          <w:szCs w:val="24"/>
        </w:rPr>
        <w:t xml:space="preserve"> </w:t>
      </w:r>
      <w:r w:rsidRPr="00EC1104">
        <w:rPr>
          <w:rFonts w:cs="Times New Roman"/>
          <w:color w:val="080808"/>
          <w:sz w:val="24"/>
          <w:szCs w:val="24"/>
        </w:rPr>
        <w:t>of</w:t>
      </w:r>
      <w:r w:rsidRPr="00EC1104">
        <w:rPr>
          <w:rFonts w:cs="Times New Roman"/>
          <w:color w:val="080808"/>
          <w:spacing w:val="-2"/>
          <w:sz w:val="24"/>
          <w:szCs w:val="24"/>
        </w:rPr>
        <w:t xml:space="preserve"> </w:t>
      </w:r>
      <w:r w:rsidRPr="00EC1104">
        <w:rPr>
          <w:rFonts w:cs="Times New Roman"/>
          <w:color w:val="080808"/>
          <w:sz w:val="24"/>
          <w:szCs w:val="24"/>
        </w:rPr>
        <w:t xml:space="preserve">men.”  </w:t>
      </w:r>
      <w:r w:rsidR="00BA383F" w:rsidRPr="00EC1104">
        <w:rPr>
          <w:rFonts w:cs="Times New Roman"/>
          <w:color w:val="080808"/>
          <w:sz w:val="24"/>
          <w:szCs w:val="24"/>
        </w:rPr>
        <w:t>By this David mean</w:t>
      </w:r>
      <w:r w:rsidR="00E708C3" w:rsidRPr="00EC1104">
        <w:rPr>
          <w:rFonts w:cs="Times New Roman"/>
          <w:color w:val="080808"/>
          <w:sz w:val="24"/>
          <w:szCs w:val="24"/>
        </w:rPr>
        <w:t>s</w:t>
      </w:r>
      <w:r w:rsidR="00BA383F" w:rsidRPr="00EC1104">
        <w:rPr>
          <w:rFonts w:cs="Times New Roman"/>
          <w:color w:val="080808"/>
          <w:sz w:val="24"/>
          <w:szCs w:val="24"/>
        </w:rPr>
        <w:t xml:space="preserve"> a “temporal” (physical) preservation.  First, doesn’t t</w:t>
      </w:r>
      <w:r w:rsidRPr="00EC1104">
        <w:rPr>
          <w:rFonts w:cs="Times New Roman"/>
          <w:color w:val="080808"/>
          <w:sz w:val="24"/>
          <w:szCs w:val="24"/>
        </w:rPr>
        <w:t xml:space="preserve">hat </w:t>
      </w:r>
      <w:r w:rsidR="00BA383F" w:rsidRPr="00EC1104">
        <w:rPr>
          <w:rFonts w:cs="Times New Roman"/>
          <w:color w:val="080808"/>
          <w:sz w:val="24"/>
          <w:szCs w:val="24"/>
        </w:rPr>
        <w:t>understanding seem</w:t>
      </w:r>
      <w:r w:rsidRPr="00EC1104">
        <w:rPr>
          <w:rFonts w:cs="Times New Roman"/>
          <w:color w:val="080808"/>
          <w:sz w:val="24"/>
          <w:szCs w:val="24"/>
        </w:rPr>
        <w:t xml:space="preserve"> </w:t>
      </w:r>
      <w:r w:rsidR="0058271F">
        <w:rPr>
          <w:rFonts w:cs="Times New Roman"/>
          <w:color w:val="080808"/>
          <w:sz w:val="24"/>
          <w:szCs w:val="24"/>
        </w:rPr>
        <w:t>contrived</w:t>
      </w:r>
      <w:r w:rsidRPr="00EC1104">
        <w:rPr>
          <w:rFonts w:cs="Times New Roman"/>
          <w:color w:val="080808"/>
          <w:sz w:val="24"/>
          <w:szCs w:val="24"/>
        </w:rPr>
        <w:t xml:space="preserve"> in order to fit a preconceived</w:t>
      </w:r>
      <w:r w:rsidR="00BA383F" w:rsidRPr="00EC1104">
        <w:rPr>
          <w:rFonts w:cs="Times New Roman"/>
          <w:color w:val="080808"/>
          <w:sz w:val="24"/>
          <w:szCs w:val="24"/>
        </w:rPr>
        <w:t xml:space="preserve"> notion?</w:t>
      </w:r>
      <w:r w:rsidRPr="00EC1104">
        <w:rPr>
          <w:rFonts w:cs="Times New Roman"/>
          <w:color w:val="080808"/>
          <w:sz w:val="24"/>
          <w:szCs w:val="24"/>
        </w:rPr>
        <w:t xml:space="preserve">  Why should Christians be more willing to labor and suffer reproach just because </w:t>
      </w:r>
      <w:r w:rsidR="008A43CF" w:rsidRPr="00EC1104">
        <w:rPr>
          <w:rFonts w:cs="Times New Roman"/>
          <w:color w:val="080808"/>
          <w:sz w:val="24"/>
          <w:szCs w:val="24"/>
        </w:rPr>
        <w:t xml:space="preserve">God </w:t>
      </w:r>
      <w:r w:rsidRPr="00EC1104">
        <w:rPr>
          <w:rFonts w:cs="Times New Roman"/>
          <w:color w:val="080808"/>
          <w:sz w:val="24"/>
          <w:szCs w:val="24"/>
        </w:rPr>
        <w:t xml:space="preserve">provides for the physical preservation of all men?  That doesn’t follow.  But it certainly does follow to say we are willing to labor and suffer reproach </w:t>
      </w:r>
      <w:r w:rsidR="00E11972" w:rsidRPr="00EC1104">
        <w:rPr>
          <w:rFonts w:cs="Times New Roman"/>
          <w:color w:val="080808"/>
          <w:sz w:val="24"/>
          <w:szCs w:val="24"/>
        </w:rPr>
        <w:t xml:space="preserve">in this life </w:t>
      </w:r>
      <w:r w:rsidRPr="00EC1104">
        <w:rPr>
          <w:rFonts w:cs="Times New Roman"/>
          <w:color w:val="080808"/>
          <w:sz w:val="24"/>
          <w:szCs w:val="24"/>
        </w:rPr>
        <w:t xml:space="preserve">because God </w:t>
      </w:r>
      <w:r w:rsidR="00D20B32" w:rsidRPr="00EC1104">
        <w:rPr>
          <w:rFonts w:cs="Times New Roman"/>
          <w:color w:val="080808"/>
          <w:sz w:val="24"/>
          <w:szCs w:val="24"/>
        </w:rPr>
        <w:t xml:space="preserve">will </w:t>
      </w:r>
      <w:r w:rsidR="00E708C3" w:rsidRPr="00EC1104">
        <w:rPr>
          <w:rFonts w:cs="Times New Roman"/>
          <w:color w:val="080808"/>
          <w:sz w:val="24"/>
          <w:szCs w:val="24"/>
        </w:rPr>
        <w:t>saves us spiritually (</w:t>
      </w:r>
      <w:r w:rsidR="00E11972" w:rsidRPr="00EC1104">
        <w:rPr>
          <w:rFonts w:cs="Times New Roman"/>
          <w:color w:val="080808"/>
          <w:sz w:val="24"/>
          <w:szCs w:val="24"/>
        </w:rPr>
        <w:t>eternally</w:t>
      </w:r>
      <w:r w:rsidR="00E708C3" w:rsidRPr="00EC1104">
        <w:rPr>
          <w:rFonts w:cs="Times New Roman"/>
          <w:color w:val="080808"/>
          <w:sz w:val="24"/>
          <w:szCs w:val="24"/>
        </w:rPr>
        <w:t>)</w:t>
      </w:r>
      <w:r w:rsidR="00E11972" w:rsidRPr="00EC1104">
        <w:rPr>
          <w:rFonts w:cs="Times New Roman"/>
          <w:color w:val="080808"/>
          <w:sz w:val="24"/>
          <w:szCs w:val="24"/>
        </w:rPr>
        <w:t>; we have heaven to look forward to</w:t>
      </w:r>
      <w:r w:rsidR="00BA383F" w:rsidRPr="00EC1104">
        <w:rPr>
          <w:rFonts w:cs="Times New Roman"/>
          <w:color w:val="080808"/>
          <w:sz w:val="24"/>
          <w:szCs w:val="24"/>
        </w:rPr>
        <w:t xml:space="preserve"> when the trials of this life might otherwise get us down</w:t>
      </w:r>
      <w:r w:rsidR="00A05BBA" w:rsidRPr="00EC1104">
        <w:rPr>
          <w:rFonts w:cs="Times New Roman"/>
          <w:color w:val="080808"/>
          <w:sz w:val="24"/>
          <w:szCs w:val="24"/>
        </w:rPr>
        <w:t>.</w:t>
      </w:r>
    </w:p>
    <w:p w:rsidR="00A05BBA" w:rsidRPr="00EC1104" w:rsidRDefault="00A05BBA" w:rsidP="002B5476">
      <w:pPr>
        <w:pStyle w:val="NoSpacing"/>
        <w:jc w:val="both"/>
        <w:rPr>
          <w:rFonts w:cs="Times New Roman"/>
          <w:color w:val="080808"/>
          <w:sz w:val="24"/>
          <w:szCs w:val="24"/>
        </w:rPr>
      </w:pPr>
    </w:p>
    <w:p w:rsidR="00A05BBA" w:rsidRPr="00EC1104" w:rsidRDefault="00A05BBA" w:rsidP="00A05BBA">
      <w:pPr>
        <w:tabs>
          <w:tab w:val="left" w:pos="6480"/>
        </w:tabs>
        <w:jc w:val="both"/>
        <w:rPr>
          <w:lang w:eastAsia="ja-JP"/>
        </w:rPr>
      </w:pPr>
      <w:r w:rsidRPr="00EC1104">
        <w:rPr>
          <w:lang w:eastAsia="ja-JP"/>
        </w:rPr>
        <w:t>The word “Saviour” (Strong’s #4990) is in our new testament 24 times.  Not once does it refer to a physical/temporal salvation.  Examples include:</w:t>
      </w:r>
    </w:p>
    <w:p w:rsidR="00A05BBA" w:rsidRPr="00EC1104" w:rsidRDefault="00A05BBA" w:rsidP="00A05BBA">
      <w:pPr>
        <w:numPr>
          <w:ilvl w:val="0"/>
          <w:numId w:val="4"/>
        </w:numPr>
        <w:tabs>
          <w:tab w:val="clear" w:pos="720"/>
          <w:tab w:val="left" w:pos="270"/>
          <w:tab w:val="left" w:pos="1440"/>
          <w:tab w:val="left" w:pos="2160"/>
          <w:tab w:val="left" w:pos="2880"/>
          <w:tab w:val="left" w:pos="3600"/>
          <w:tab w:val="left" w:pos="4320"/>
          <w:tab w:val="left" w:pos="5040"/>
          <w:tab w:val="left" w:pos="5760"/>
          <w:tab w:val="left" w:pos="6480"/>
          <w:tab w:val="left" w:pos="7200"/>
          <w:tab w:val="left" w:pos="7920"/>
        </w:tabs>
        <w:ind w:left="270" w:hanging="270"/>
        <w:jc w:val="both"/>
        <w:rPr>
          <w:lang w:eastAsia="ja-JP"/>
        </w:rPr>
      </w:pPr>
      <w:r w:rsidRPr="00EC1104">
        <w:rPr>
          <w:lang w:eastAsia="ja-JP"/>
        </w:rPr>
        <w:t xml:space="preserve">Acts 5:31 </w:t>
      </w:r>
      <w:r w:rsidRPr="00EC1104">
        <w:rPr>
          <w:color w:val="0000FF"/>
          <w:lang w:eastAsia="ja-JP"/>
        </w:rPr>
        <w:t xml:space="preserve">Him hath God exalted … to be a Prince and a </w:t>
      </w:r>
      <w:r w:rsidRPr="00EC1104">
        <w:rPr>
          <w:color w:val="0000FF"/>
          <w:u w:val="single"/>
          <w:lang w:eastAsia="ja-JP"/>
        </w:rPr>
        <w:t>Saviou</w:t>
      </w:r>
      <w:r w:rsidRPr="00EC1104">
        <w:rPr>
          <w:color w:val="0000FF"/>
          <w:lang w:eastAsia="ja-JP"/>
        </w:rPr>
        <w:t xml:space="preserve">r, for to give repentance … and </w:t>
      </w:r>
      <w:r w:rsidRPr="00EC1104">
        <w:rPr>
          <w:b/>
          <w:color w:val="FF0000"/>
          <w:lang w:eastAsia="ja-JP"/>
        </w:rPr>
        <w:t>forgiveness of sins</w:t>
      </w:r>
      <w:r w:rsidRPr="00EC1104">
        <w:rPr>
          <w:color w:val="0000FF"/>
          <w:lang w:eastAsia="ja-JP"/>
        </w:rPr>
        <w:t>.</w:t>
      </w:r>
    </w:p>
    <w:p w:rsidR="00A05BBA" w:rsidRPr="00EC1104" w:rsidRDefault="00A05BBA" w:rsidP="00A05BBA">
      <w:pPr>
        <w:numPr>
          <w:ilvl w:val="0"/>
          <w:numId w:val="4"/>
        </w:numPr>
        <w:tabs>
          <w:tab w:val="clear" w:pos="720"/>
          <w:tab w:val="left" w:pos="270"/>
          <w:tab w:val="left" w:pos="1440"/>
          <w:tab w:val="left" w:pos="2160"/>
          <w:tab w:val="left" w:pos="2880"/>
          <w:tab w:val="left" w:pos="3600"/>
          <w:tab w:val="left" w:pos="4320"/>
          <w:tab w:val="left" w:pos="5040"/>
          <w:tab w:val="left" w:pos="5760"/>
          <w:tab w:val="left" w:pos="6480"/>
          <w:tab w:val="left" w:pos="7200"/>
          <w:tab w:val="left" w:pos="7920"/>
        </w:tabs>
        <w:ind w:left="270" w:hanging="270"/>
        <w:jc w:val="both"/>
        <w:rPr>
          <w:lang w:eastAsia="ja-JP"/>
        </w:rPr>
      </w:pPr>
      <w:r w:rsidRPr="00EC1104">
        <w:rPr>
          <w:lang w:eastAsia="ja-JP"/>
        </w:rPr>
        <w:t xml:space="preserve">Titus 2:13-14 </w:t>
      </w:r>
      <w:r w:rsidRPr="00EC1104">
        <w:rPr>
          <w:color w:val="0000FF"/>
          <w:lang w:eastAsia="ja-JP"/>
        </w:rPr>
        <w:t xml:space="preserve">our </w:t>
      </w:r>
      <w:r w:rsidRPr="00EC1104">
        <w:rPr>
          <w:color w:val="0000FF"/>
          <w:u w:val="single"/>
          <w:lang w:eastAsia="ja-JP"/>
        </w:rPr>
        <w:t>Saviour</w:t>
      </w:r>
      <w:r w:rsidRPr="00EC1104">
        <w:rPr>
          <w:color w:val="0000FF"/>
          <w:lang w:eastAsia="ja-JP"/>
        </w:rPr>
        <w:t xml:space="preserve"> Jesus Christ; Who gave himself for us, that he might </w:t>
      </w:r>
      <w:r w:rsidRPr="00EC1104">
        <w:rPr>
          <w:b/>
          <w:color w:val="FF0000"/>
          <w:lang w:eastAsia="ja-JP"/>
        </w:rPr>
        <w:t>redeem us from all iniquity</w:t>
      </w:r>
      <w:r w:rsidRPr="00EC1104">
        <w:rPr>
          <w:color w:val="0000FF"/>
          <w:lang w:eastAsia="ja-JP"/>
        </w:rPr>
        <w:t xml:space="preserve">, and </w:t>
      </w:r>
      <w:r w:rsidRPr="00EC1104">
        <w:rPr>
          <w:b/>
          <w:color w:val="FF0000"/>
          <w:lang w:eastAsia="ja-JP"/>
        </w:rPr>
        <w:t>purify</w:t>
      </w:r>
      <w:r w:rsidRPr="00EC1104">
        <w:rPr>
          <w:color w:val="0000FF"/>
          <w:lang w:eastAsia="ja-JP"/>
        </w:rPr>
        <w:t xml:space="preserve"> … a peculiar people</w:t>
      </w:r>
    </w:p>
    <w:p w:rsidR="00A05BBA" w:rsidRPr="00EC1104" w:rsidRDefault="00A05BBA" w:rsidP="00A05BBA">
      <w:pPr>
        <w:numPr>
          <w:ilvl w:val="0"/>
          <w:numId w:val="4"/>
        </w:numPr>
        <w:tabs>
          <w:tab w:val="clear" w:pos="720"/>
          <w:tab w:val="left" w:pos="270"/>
          <w:tab w:val="left" w:pos="1440"/>
          <w:tab w:val="left" w:pos="2160"/>
          <w:tab w:val="left" w:pos="2880"/>
          <w:tab w:val="left" w:pos="3600"/>
          <w:tab w:val="left" w:pos="4320"/>
          <w:tab w:val="left" w:pos="5040"/>
          <w:tab w:val="left" w:pos="5760"/>
          <w:tab w:val="left" w:pos="6480"/>
          <w:tab w:val="left" w:pos="7200"/>
          <w:tab w:val="left" w:pos="7920"/>
        </w:tabs>
        <w:ind w:left="270" w:hanging="270"/>
        <w:jc w:val="both"/>
        <w:rPr>
          <w:lang w:eastAsia="ja-JP"/>
        </w:rPr>
      </w:pPr>
      <w:r w:rsidRPr="00EC1104">
        <w:rPr>
          <w:lang w:eastAsia="ja-JP"/>
        </w:rPr>
        <w:t xml:space="preserve">Titus 3:4-7 </w:t>
      </w:r>
      <w:r w:rsidRPr="00EC1104">
        <w:rPr>
          <w:color w:val="0000FF"/>
          <w:lang w:eastAsia="ja-JP"/>
        </w:rPr>
        <w:t xml:space="preserve">… the kindness and love of God our </w:t>
      </w:r>
      <w:r w:rsidRPr="00EC1104">
        <w:rPr>
          <w:color w:val="0000FF"/>
          <w:u w:val="single"/>
          <w:lang w:eastAsia="ja-JP"/>
        </w:rPr>
        <w:t>Saviour</w:t>
      </w:r>
      <w:r w:rsidRPr="00EC1104">
        <w:rPr>
          <w:color w:val="0000FF"/>
          <w:lang w:eastAsia="ja-JP"/>
        </w:rPr>
        <w:t xml:space="preserve"> toward man appeared, Not by works of righteousness which we have done, but according to his mercy he </w:t>
      </w:r>
      <w:r w:rsidRPr="00EC1104">
        <w:rPr>
          <w:b/>
          <w:color w:val="FF0000"/>
          <w:lang w:eastAsia="ja-JP"/>
        </w:rPr>
        <w:t>saved us</w:t>
      </w:r>
      <w:r w:rsidRPr="00EC1104">
        <w:rPr>
          <w:color w:val="0000FF"/>
          <w:lang w:eastAsia="ja-JP"/>
        </w:rPr>
        <w:t xml:space="preserve">, by the </w:t>
      </w:r>
      <w:r w:rsidRPr="00EC1104">
        <w:rPr>
          <w:b/>
          <w:color w:val="FF0000"/>
          <w:lang w:eastAsia="ja-JP"/>
        </w:rPr>
        <w:t>washing of regeneration</w:t>
      </w:r>
      <w:r w:rsidRPr="00EC1104">
        <w:rPr>
          <w:color w:val="0000FF"/>
          <w:lang w:eastAsia="ja-JP"/>
        </w:rPr>
        <w:t xml:space="preserve">, and renewing of the Holy Ghost; … That being </w:t>
      </w:r>
      <w:r w:rsidRPr="00EC1104">
        <w:rPr>
          <w:b/>
          <w:color w:val="FF0000"/>
          <w:lang w:eastAsia="ja-JP"/>
        </w:rPr>
        <w:t>justified by his grace</w:t>
      </w:r>
      <w:r w:rsidRPr="00EC1104">
        <w:rPr>
          <w:color w:val="0000FF"/>
          <w:lang w:eastAsia="ja-JP"/>
        </w:rPr>
        <w:t xml:space="preserve">, we should be </w:t>
      </w:r>
      <w:r w:rsidRPr="00EC1104">
        <w:rPr>
          <w:b/>
          <w:color w:val="FF0000"/>
          <w:lang w:eastAsia="ja-JP"/>
        </w:rPr>
        <w:t>made heirs</w:t>
      </w:r>
      <w:r w:rsidRPr="00EC1104">
        <w:rPr>
          <w:color w:val="0000FF"/>
          <w:lang w:eastAsia="ja-JP"/>
        </w:rPr>
        <w:t xml:space="preserve"> according to the hope of </w:t>
      </w:r>
      <w:r w:rsidRPr="00EC1104">
        <w:rPr>
          <w:b/>
          <w:color w:val="FF0000"/>
          <w:lang w:eastAsia="ja-JP"/>
        </w:rPr>
        <w:t>eternal life</w:t>
      </w:r>
      <w:r w:rsidRPr="00EC1104">
        <w:rPr>
          <w:color w:val="0000FF"/>
          <w:lang w:eastAsia="ja-JP"/>
        </w:rPr>
        <w:t>.</w:t>
      </w:r>
    </w:p>
    <w:p w:rsidR="00BA383F" w:rsidRPr="00EC1104" w:rsidRDefault="00BA383F" w:rsidP="002B5476">
      <w:pPr>
        <w:pStyle w:val="NoSpacing"/>
        <w:jc w:val="both"/>
        <w:rPr>
          <w:rFonts w:cs="Times New Roman"/>
          <w:color w:val="080808"/>
          <w:sz w:val="24"/>
          <w:szCs w:val="24"/>
        </w:rPr>
      </w:pPr>
    </w:p>
    <w:p w:rsidR="00C44297" w:rsidRPr="00EC1104" w:rsidRDefault="00BA383F" w:rsidP="002B5476">
      <w:pPr>
        <w:pStyle w:val="NoSpacing"/>
        <w:jc w:val="both"/>
        <w:rPr>
          <w:rFonts w:cs="Times New Roman"/>
          <w:sz w:val="24"/>
          <w:szCs w:val="24"/>
        </w:rPr>
      </w:pPr>
      <w:r w:rsidRPr="00EC1104">
        <w:rPr>
          <w:rFonts w:cs="Times New Roman"/>
          <w:color w:val="080808"/>
          <w:sz w:val="24"/>
          <w:szCs w:val="24"/>
        </w:rPr>
        <w:t xml:space="preserve">I Tim 4:10 can’t be referring to the </w:t>
      </w:r>
      <w:r w:rsidR="003303D3" w:rsidRPr="00EC1104">
        <w:rPr>
          <w:rFonts w:cs="Times New Roman"/>
          <w:color w:val="080808"/>
          <w:sz w:val="24"/>
          <w:szCs w:val="24"/>
        </w:rPr>
        <w:t xml:space="preserve">“temporal” (physical) preservation </w:t>
      </w:r>
      <w:r w:rsidRPr="00EC1104">
        <w:rPr>
          <w:rFonts w:cs="Times New Roman"/>
          <w:color w:val="080808"/>
          <w:sz w:val="24"/>
          <w:szCs w:val="24"/>
        </w:rPr>
        <w:t xml:space="preserve">of “all men” </w:t>
      </w:r>
      <w:r w:rsidR="009C222E" w:rsidRPr="00EC1104">
        <w:rPr>
          <w:rFonts w:cs="Times New Roman"/>
          <w:color w:val="080808"/>
          <w:sz w:val="24"/>
          <w:szCs w:val="24"/>
        </w:rPr>
        <w:t xml:space="preserve">by God </w:t>
      </w:r>
      <w:r w:rsidRPr="00EC1104">
        <w:rPr>
          <w:rFonts w:cs="Times New Roman"/>
          <w:color w:val="080808"/>
          <w:sz w:val="24"/>
          <w:szCs w:val="24"/>
        </w:rPr>
        <w:t xml:space="preserve">because God </w:t>
      </w:r>
      <w:r w:rsidR="00633F28" w:rsidRPr="00EC1104">
        <w:rPr>
          <w:rFonts w:cs="Times New Roman"/>
          <w:color w:val="080808"/>
          <w:sz w:val="24"/>
          <w:szCs w:val="24"/>
        </w:rPr>
        <w:t xml:space="preserve">simply </w:t>
      </w:r>
      <w:r w:rsidRPr="00EC1104">
        <w:rPr>
          <w:rFonts w:cs="Times New Roman"/>
          <w:color w:val="080808"/>
          <w:sz w:val="24"/>
          <w:szCs w:val="24"/>
        </w:rPr>
        <w:t>does not do that</w:t>
      </w:r>
      <w:r w:rsidR="00E11972" w:rsidRPr="00EC1104">
        <w:rPr>
          <w:rFonts w:cs="Times New Roman"/>
          <w:color w:val="080808"/>
          <w:sz w:val="24"/>
          <w:szCs w:val="24"/>
        </w:rPr>
        <w:t>.</w:t>
      </w:r>
      <w:r w:rsidRPr="00EC1104">
        <w:rPr>
          <w:rFonts w:cs="Times New Roman"/>
          <w:color w:val="080808"/>
          <w:sz w:val="24"/>
          <w:szCs w:val="24"/>
        </w:rPr>
        <w:t xml:space="preserve">  Many men die in the womb or in infancy; they are not physically preserved in any sense.  Were the millions that died in Noah’s flood providentially preserved by God?  What about the thousands that died in the terrorists attacks on Sept 11, 2001?</w:t>
      </w:r>
      <w:r w:rsidR="00282509" w:rsidRPr="00EC1104">
        <w:rPr>
          <w:rFonts w:cs="Times New Roman"/>
          <w:color w:val="080808"/>
          <w:sz w:val="24"/>
          <w:szCs w:val="24"/>
        </w:rPr>
        <w:t xml:space="preserve">  But according to David, </w:t>
      </w:r>
      <w:r w:rsidRPr="00EC1104">
        <w:rPr>
          <w:rFonts w:cs="Times New Roman"/>
          <w:color w:val="080808"/>
          <w:sz w:val="24"/>
          <w:szCs w:val="24"/>
        </w:rPr>
        <w:t xml:space="preserve">I Tim 4:10 is teaching God providentially preserves “all men”?  </w:t>
      </w:r>
      <w:r w:rsidR="00282509" w:rsidRPr="00EC1104">
        <w:rPr>
          <w:rFonts w:cs="Times New Roman"/>
          <w:color w:val="080808"/>
          <w:sz w:val="24"/>
          <w:szCs w:val="24"/>
        </w:rPr>
        <w:t>Talk about “asking</w:t>
      </w:r>
      <w:r w:rsidR="00282509" w:rsidRPr="00EC1104">
        <w:rPr>
          <w:rFonts w:cs="Times New Roman"/>
          <w:color w:val="080808"/>
          <w:spacing w:val="7"/>
          <w:sz w:val="24"/>
          <w:szCs w:val="24"/>
        </w:rPr>
        <w:t xml:space="preserve"> </w:t>
      </w:r>
      <w:r w:rsidR="00282509" w:rsidRPr="00EC1104">
        <w:rPr>
          <w:rFonts w:cs="Times New Roman"/>
          <w:color w:val="080808"/>
          <w:sz w:val="24"/>
          <w:szCs w:val="24"/>
        </w:rPr>
        <w:t>men</w:t>
      </w:r>
      <w:r w:rsidR="00282509" w:rsidRPr="00EC1104">
        <w:rPr>
          <w:rFonts w:cs="Times New Roman"/>
          <w:color w:val="080808"/>
          <w:spacing w:val="21"/>
          <w:sz w:val="24"/>
          <w:szCs w:val="24"/>
        </w:rPr>
        <w:t xml:space="preserve"> </w:t>
      </w:r>
      <w:r w:rsidR="00282509" w:rsidRPr="00EC1104">
        <w:rPr>
          <w:rFonts w:cs="Times New Roman"/>
          <w:color w:val="080808"/>
          <w:sz w:val="24"/>
          <w:szCs w:val="24"/>
        </w:rPr>
        <w:t>to</w:t>
      </w:r>
      <w:r w:rsidR="00282509" w:rsidRPr="00EC1104">
        <w:rPr>
          <w:rFonts w:cs="Times New Roman"/>
          <w:color w:val="080808"/>
          <w:spacing w:val="7"/>
          <w:sz w:val="24"/>
          <w:szCs w:val="24"/>
        </w:rPr>
        <w:t xml:space="preserve"> </w:t>
      </w:r>
      <w:r w:rsidR="00282509" w:rsidRPr="00EC1104">
        <w:rPr>
          <w:rFonts w:cs="Times New Roman"/>
          <w:color w:val="080808"/>
          <w:sz w:val="24"/>
          <w:szCs w:val="24"/>
        </w:rPr>
        <w:t>believe</w:t>
      </w:r>
      <w:r w:rsidR="00282509" w:rsidRPr="00EC1104">
        <w:rPr>
          <w:rFonts w:cs="Times New Roman"/>
          <w:color w:val="080808"/>
          <w:spacing w:val="30"/>
          <w:sz w:val="24"/>
          <w:szCs w:val="24"/>
        </w:rPr>
        <w:t xml:space="preserve"> </w:t>
      </w:r>
      <w:r w:rsidR="00282509" w:rsidRPr="00EC1104">
        <w:rPr>
          <w:rFonts w:cs="Times New Roman"/>
          <w:color w:val="080808"/>
          <w:sz w:val="24"/>
          <w:szCs w:val="24"/>
        </w:rPr>
        <w:t>in</w:t>
      </w:r>
      <w:r w:rsidR="00282509" w:rsidRPr="00EC1104">
        <w:rPr>
          <w:rFonts w:cs="Times New Roman"/>
          <w:color w:val="080808"/>
          <w:spacing w:val="17"/>
          <w:sz w:val="24"/>
          <w:szCs w:val="24"/>
        </w:rPr>
        <w:t xml:space="preserve"> </w:t>
      </w:r>
      <w:r w:rsidR="00282509" w:rsidRPr="00EC1104">
        <w:rPr>
          <w:rFonts w:cs="Times New Roman"/>
          <w:color w:val="080808"/>
          <w:sz w:val="24"/>
          <w:szCs w:val="24"/>
        </w:rPr>
        <w:t>a</w:t>
      </w:r>
      <w:r w:rsidR="00282509" w:rsidRPr="00EC1104">
        <w:rPr>
          <w:rFonts w:cs="Times New Roman"/>
          <w:color w:val="080808"/>
          <w:spacing w:val="14"/>
          <w:sz w:val="24"/>
          <w:szCs w:val="24"/>
        </w:rPr>
        <w:t xml:space="preserve"> </w:t>
      </w:r>
      <w:r w:rsidR="00282509" w:rsidRPr="00EC1104">
        <w:rPr>
          <w:rFonts w:cs="Times New Roman"/>
          <w:color w:val="080808"/>
          <w:sz w:val="24"/>
          <w:szCs w:val="24"/>
        </w:rPr>
        <w:t>savior</w:t>
      </w:r>
      <w:r w:rsidR="00282509" w:rsidRPr="00EC1104">
        <w:rPr>
          <w:rFonts w:cs="Times New Roman"/>
          <w:color w:val="080808"/>
          <w:spacing w:val="15"/>
          <w:sz w:val="24"/>
          <w:szCs w:val="24"/>
        </w:rPr>
        <w:t xml:space="preserve"> </w:t>
      </w:r>
      <w:r w:rsidR="00282509" w:rsidRPr="00EC1104">
        <w:rPr>
          <w:rFonts w:cs="Times New Roman"/>
          <w:color w:val="080808"/>
          <w:sz w:val="24"/>
          <w:szCs w:val="24"/>
        </w:rPr>
        <w:t>that does</w:t>
      </w:r>
      <w:r w:rsidR="00282509" w:rsidRPr="00EC1104">
        <w:rPr>
          <w:rFonts w:cs="Times New Roman"/>
          <w:color w:val="080808"/>
          <w:spacing w:val="4"/>
          <w:sz w:val="24"/>
          <w:szCs w:val="24"/>
        </w:rPr>
        <w:t xml:space="preserve"> </w:t>
      </w:r>
      <w:r w:rsidR="00282509" w:rsidRPr="00EC1104">
        <w:rPr>
          <w:rFonts w:cs="Times New Roman"/>
          <w:color w:val="080808"/>
          <w:sz w:val="24"/>
          <w:szCs w:val="24"/>
        </w:rPr>
        <w:t>not</w:t>
      </w:r>
      <w:r w:rsidR="00282509" w:rsidRPr="00EC1104">
        <w:rPr>
          <w:rFonts w:cs="Times New Roman"/>
          <w:color w:val="080808"/>
          <w:spacing w:val="28"/>
          <w:sz w:val="24"/>
          <w:szCs w:val="24"/>
        </w:rPr>
        <w:t xml:space="preserve"> </w:t>
      </w:r>
      <w:r w:rsidR="00282509" w:rsidRPr="00EC1104">
        <w:rPr>
          <w:rFonts w:cs="Times New Roman"/>
          <w:color w:val="080808"/>
          <w:sz w:val="24"/>
          <w:szCs w:val="24"/>
        </w:rPr>
        <w:t>save,” David thou art the man.</w:t>
      </w:r>
    </w:p>
    <w:p w:rsidR="00881E49" w:rsidRPr="00EC1104" w:rsidRDefault="00881E49" w:rsidP="002B5476">
      <w:pPr>
        <w:pStyle w:val="NoSpacing"/>
        <w:jc w:val="both"/>
        <w:rPr>
          <w:rFonts w:cs="Times New Roman"/>
          <w:sz w:val="24"/>
          <w:szCs w:val="24"/>
        </w:rPr>
      </w:pPr>
    </w:p>
    <w:p w:rsidR="00881E49" w:rsidRPr="00EC1104" w:rsidRDefault="00881E49" w:rsidP="002B5476">
      <w:pPr>
        <w:pStyle w:val="NoSpacing"/>
        <w:jc w:val="both"/>
        <w:rPr>
          <w:rFonts w:cs="Times New Roman"/>
          <w:sz w:val="24"/>
          <w:szCs w:val="24"/>
        </w:rPr>
      </w:pPr>
      <w:r w:rsidRPr="00EC1104">
        <w:rPr>
          <w:rFonts w:cs="Times New Roman"/>
          <w:sz w:val="24"/>
          <w:szCs w:val="24"/>
        </w:rPr>
        <w:t xml:space="preserve">David next presents John Owen’s dilemma, which is really no dilemma at all – the answer is that Jesus was punished for “all the sins of all men.”  This is </w:t>
      </w:r>
      <w:r w:rsidR="009C222E" w:rsidRPr="00EC1104">
        <w:rPr>
          <w:rFonts w:cs="Times New Roman"/>
          <w:sz w:val="24"/>
          <w:szCs w:val="24"/>
        </w:rPr>
        <w:t>clearly</w:t>
      </w:r>
      <w:r w:rsidRPr="00EC1104">
        <w:rPr>
          <w:rFonts w:cs="Times New Roman"/>
          <w:sz w:val="24"/>
          <w:szCs w:val="24"/>
        </w:rPr>
        <w:t xml:space="preserve"> stated by Isaiah 53:5-6.  In talking about the punishment Jesus received so that </w:t>
      </w:r>
      <w:r w:rsidR="0058271F">
        <w:rPr>
          <w:rFonts w:cs="Times New Roman"/>
          <w:sz w:val="24"/>
          <w:szCs w:val="24"/>
        </w:rPr>
        <w:t>men</w:t>
      </w:r>
      <w:r w:rsidRPr="00EC1104">
        <w:rPr>
          <w:rFonts w:cs="Times New Roman"/>
          <w:sz w:val="24"/>
          <w:szCs w:val="24"/>
        </w:rPr>
        <w:t xml:space="preserve"> could have peace with God in verse 5, verse 6 states “</w:t>
      </w:r>
      <w:r w:rsidRPr="00EC1104">
        <w:rPr>
          <w:rFonts w:cs="Times New Roman"/>
          <w:color w:val="0000FF"/>
          <w:sz w:val="24"/>
          <w:szCs w:val="24"/>
          <w:shd w:val="clear" w:color="auto" w:fill="FFFFFF"/>
        </w:rPr>
        <w:t>the</w:t>
      </w:r>
      <w:r w:rsidR="00D20B32" w:rsidRPr="00EC1104">
        <w:rPr>
          <w:rFonts w:cs="Times New Roman"/>
          <w:color w:val="0000FF"/>
          <w:sz w:val="24"/>
          <w:szCs w:val="24"/>
          <w:shd w:val="clear" w:color="auto" w:fill="FFFFFF"/>
        </w:rPr>
        <w:t xml:space="preserve"> Lord </w:t>
      </w:r>
      <w:r w:rsidRPr="00EC1104">
        <w:rPr>
          <w:rFonts w:cs="Times New Roman"/>
          <w:color w:val="0000FF"/>
          <w:sz w:val="24"/>
          <w:szCs w:val="24"/>
          <w:shd w:val="clear" w:color="auto" w:fill="FFFFFF"/>
        </w:rPr>
        <w:t xml:space="preserve">hath laid on him the iniquity of us </w:t>
      </w:r>
      <w:r w:rsidRPr="0058271F">
        <w:rPr>
          <w:rFonts w:cs="Times New Roman"/>
          <w:b/>
          <w:color w:val="FF0000"/>
          <w:sz w:val="24"/>
          <w:szCs w:val="24"/>
          <w:shd w:val="clear" w:color="auto" w:fill="FFFFFF"/>
        </w:rPr>
        <w:t>all</w:t>
      </w:r>
      <w:r w:rsidRPr="00EC1104">
        <w:rPr>
          <w:rFonts w:cs="Times New Roman"/>
          <w:color w:val="0000FF"/>
          <w:sz w:val="24"/>
          <w:szCs w:val="24"/>
          <w:shd w:val="clear" w:color="auto" w:fill="FFFFFF"/>
        </w:rPr>
        <w:t>.</w:t>
      </w:r>
      <w:r w:rsidR="009C222E" w:rsidRPr="00EC1104">
        <w:rPr>
          <w:rFonts w:cs="Times New Roman"/>
          <w:sz w:val="24"/>
          <w:szCs w:val="24"/>
        </w:rPr>
        <w:t xml:space="preserve">”  So it was </w:t>
      </w:r>
      <w:r w:rsidRPr="00EC1104">
        <w:rPr>
          <w:rFonts w:cs="Times New Roman"/>
          <w:sz w:val="24"/>
          <w:szCs w:val="24"/>
        </w:rPr>
        <w:t xml:space="preserve">the sins of </w:t>
      </w:r>
      <w:r w:rsidR="009C222E" w:rsidRPr="00EC1104">
        <w:rPr>
          <w:rFonts w:cs="Times New Roman"/>
          <w:sz w:val="24"/>
          <w:szCs w:val="24"/>
        </w:rPr>
        <w:t>“</w:t>
      </w:r>
      <w:r w:rsidRPr="00EC1104">
        <w:rPr>
          <w:rFonts w:cs="Times New Roman"/>
          <w:sz w:val="24"/>
          <w:szCs w:val="24"/>
        </w:rPr>
        <w:t>all</w:t>
      </w:r>
      <w:r w:rsidR="009C222E" w:rsidRPr="00EC1104">
        <w:rPr>
          <w:rFonts w:cs="Times New Roman"/>
          <w:sz w:val="24"/>
          <w:szCs w:val="24"/>
        </w:rPr>
        <w:t>”</w:t>
      </w:r>
      <w:r w:rsidRPr="00EC1104">
        <w:rPr>
          <w:rFonts w:cs="Times New Roman"/>
          <w:sz w:val="24"/>
          <w:szCs w:val="24"/>
        </w:rPr>
        <w:t xml:space="preserve"> men that were laid on Jesus.  Even according </w:t>
      </w:r>
      <w:r w:rsidR="00D20B32" w:rsidRPr="00EC1104">
        <w:rPr>
          <w:rFonts w:cs="Times New Roman"/>
          <w:sz w:val="24"/>
          <w:szCs w:val="24"/>
        </w:rPr>
        <w:t xml:space="preserve">to the Calvinist position, this can’t be </w:t>
      </w:r>
      <w:r w:rsidRPr="00EC1104">
        <w:rPr>
          <w:rFonts w:cs="Times New Roman"/>
          <w:sz w:val="24"/>
          <w:szCs w:val="24"/>
        </w:rPr>
        <w:t>talking about the sins of the elect</w:t>
      </w:r>
      <w:r w:rsidR="00D20B32" w:rsidRPr="00EC1104">
        <w:rPr>
          <w:rFonts w:cs="Times New Roman"/>
          <w:sz w:val="24"/>
          <w:szCs w:val="24"/>
        </w:rPr>
        <w:t xml:space="preserve"> only</w:t>
      </w:r>
      <w:r w:rsidRPr="00EC1104">
        <w:rPr>
          <w:rFonts w:cs="Times New Roman"/>
          <w:sz w:val="24"/>
          <w:szCs w:val="24"/>
        </w:rPr>
        <w:t>.  The “us” whose sins were laid upon Jesus would contextually have to be the same as the “we”</w:t>
      </w:r>
      <w:r w:rsidR="00DE5DCB" w:rsidRPr="00EC1104">
        <w:rPr>
          <w:rFonts w:cs="Times New Roman"/>
          <w:sz w:val="24"/>
          <w:szCs w:val="24"/>
        </w:rPr>
        <w:t xml:space="preserve"> in the same</w:t>
      </w:r>
      <w:r w:rsidR="00BB1B64" w:rsidRPr="00EC1104">
        <w:rPr>
          <w:rFonts w:cs="Times New Roman"/>
          <w:sz w:val="24"/>
          <w:szCs w:val="24"/>
        </w:rPr>
        <w:t xml:space="preserve"> verse who have gone astray and the “we” in the same verse who have turned to his own way – David </w:t>
      </w:r>
      <w:r w:rsidR="00C44297" w:rsidRPr="00EC1104">
        <w:rPr>
          <w:rFonts w:cs="Times New Roman"/>
          <w:sz w:val="24"/>
          <w:szCs w:val="24"/>
        </w:rPr>
        <w:t>agrees</w:t>
      </w:r>
      <w:r w:rsidR="00BB1B64" w:rsidRPr="00EC1104">
        <w:rPr>
          <w:rFonts w:cs="Times New Roman"/>
          <w:sz w:val="24"/>
          <w:szCs w:val="24"/>
        </w:rPr>
        <w:t xml:space="preserve"> these phrases refer also to the unsaved</w:t>
      </w:r>
      <w:r w:rsidR="00D20B32" w:rsidRPr="00EC1104">
        <w:rPr>
          <w:rFonts w:cs="Times New Roman"/>
          <w:sz w:val="24"/>
          <w:szCs w:val="24"/>
        </w:rPr>
        <w:t xml:space="preserve"> (as quoted in Rom </w:t>
      </w:r>
      <w:r w:rsidR="00D20B32" w:rsidRPr="00EC1104">
        <w:rPr>
          <w:rFonts w:cs="Times New Roman"/>
          <w:sz w:val="24"/>
          <w:szCs w:val="24"/>
        </w:rPr>
        <w:lastRenderedPageBreak/>
        <w:t>3:12)</w:t>
      </w:r>
      <w:r w:rsidR="00BB1B64" w:rsidRPr="00EC1104">
        <w:rPr>
          <w:rFonts w:cs="Times New Roman"/>
          <w:sz w:val="24"/>
          <w:szCs w:val="24"/>
        </w:rPr>
        <w:t>, not just to the saved.  So the context of verses 5-6 prove</w:t>
      </w:r>
      <w:r w:rsidR="00F27341">
        <w:rPr>
          <w:rFonts w:cs="Times New Roman"/>
          <w:sz w:val="24"/>
          <w:szCs w:val="24"/>
        </w:rPr>
        <w:t>s</w:t>
      </w:r>
      <w:r w:rsidR="00BB1B64" w:rsidRPr="00EC1104">
        <w:rPr>
          <w:rFonts w:cs="Times New Roman"/>
          <w:sz w:val="24"/>
          <w:szCs w:val="24"/>
        </w:rPr>
        <w:t xml:space="preserve"> Jesus was punished for </w:t>
      </w:r>
      <w:r w:rsidR="00D20B32" w:rsidRPr="00EC1104">
        <w:rPr>
          <w:rFonts w:cs="Times New Roman"/>
          <w:sz w:val="24"/>
          <w:szCs w:val="24"/>
        </w:rPr>
        <w:t>“</w:t>
      </w:r>
      <w:r w:rsidR="00BB1B64" w:rsidRPr="00EC1104">
        <w:rPr>
          <w:rFonts w:cs="Times New Roman"/>
          <w:sz w:val="24"/>
          <w:szCs w:val="24"/>
        </w:rPr>
        <w:t>all the sins of all men.</w:t>
      </w:r>
      <w:r w:rsidR="00D20B32" w:rsidRPr="00EC1104">
        <w:rPr>
          <w:rFonts w:cs="Times New Roman"/>
          <w:sz w:val="24"/>
          <w:szCs w:val="24"/>
        </w:rPr>
        <w:t>”</w:t>
      </w:r>
      <w:r w:rsidR="00BB1B64" w:rsidRPr="00EC1104">
        <w:rPr>
          <w:rFonts w:cs="Times New Roman"/>
          <w:sz w:val="24"/>
          <w:szCs w:val="24"/>
        </w:rPr>
        <w:t xml:space="preserve">  Those who ignore the truth many times do so by ignoring context.</w:t>
      </w:r>
    </w:p>
    <w:p w:rsidR="00BB1B64" w:rsidRPr="00EC1104" w:rsidRDefault="00BB1B64" w:rsidP="002B5476">
      <w:pPr>
        <w:pStyle w:val="NoSpacing"/>
        <w:jc w:val="both"/>
        <w:rPr>
          <w:rFonts w:cs="Times New Roman"/>
          <w:sz w:val="24"/>
          <w:szCs w:val="24"/>
        </w:rPr>
      </w:pPr>
    </w:p>
    <w:p w:rsidR="00BB1B64" w:rsidRPr="00EC1104" w:rsidRDefault="00F16913" w:rsidP="002B5476">
      <w:pPr>
        <w:pStyle w:val="NoSpacing"/>
        <w:jc w:val="both"/>
        <w:rPr>
          <w:rFonts w:cs="Times New Roman"/>
          <w:sz w:val="24"/>
          <w:szCs w:val="24"/>
        </w:rPr>
      </w:pPr>
      <w:r w:rsidRPr="00EC1104">
        <w:rPr>
          <w:rFonts w:cs="Times New Roman"/>
          <w:sz w:val="24"/>
          <w:szCs w:val="24"/>
        </w:rPr>
        <w:t>David then a</w:t>
      </w:r>
      <w:r w:rsidR="00D86D54" w:rsidRPr="00EC1104">
        <w:rPr>
          <w:rFonts w:cs="Times New Roman"/>
          <w:sz w:val="24"/>
          <w:szCs w:val="24"/>
        </w:rPr>
        <w:t xml:space="preserve">sserts the same argument </w:t>
      </w:r>
      <w:r w:rsidR="007B7D26" w:rsidRPr="00EC1104">
        <w:rPr>
          <w:rFonts w:cs="Times New Roman"/>
          <w:sz w:val="24"/>
          <w:szCs w:val="24"/>
        </w:rPr>
        <w:t>he made previously that since Eph 5:25 says Jesus gave himself for the church, that would mean Jesus gave himself for the church only.  Since David decided not to respond to my reply to that argument, I might as well just repeat what I said before</w:t>
      </w:r>
      <w:r w:rsidR="00A250F1">
        <w:rPr>
          <w:rFonts w:cs="Times New Roman"/>
          <w:sz w:val="24"/>
          <w:szCs w:val="24"/>
        </w:rPr>
        <w:t>,</w:t>
      </w:r>
      <w:r w:rsidR="007B7D26" w:rsidRPr="00EC1104">
        <w:rPr>
          <w:rFonts w:cs="Times New Roman"/>
          <w:sz w:val="24"/>
          <w:szCs w:val="24"/>
        </w:rPr>
        <w:t xml:space="preserve"> since it clearly refutes</w:t>
      </w:r>
      <w:r w:rsidR="009C222E" w:rsidRPr="00EC1104">
        <w:rPr>
          <w:rFonts w:cs="Times New Roman"/>
          <w:sz w:val="24"/>
          <w:szCs w:val="24"/>
        </w:rPr>
        <w:t xml:space="preserve"> his contention:  How would David’s</w:t>
      </w:r>
      <w:r w:rsidR="007B7D26" w:rsidRPr="00EC1104">
        <w:rPr>
          <w:rFonts w:cs="Times New Roman"/>
          <w:sz w:val="24"/>
          <w:szCs w:val="24"/>
        </w:rPr>
        <w:t xml:space="preserve"> same reasoning work in a scripture like “</w:t>
      </w:r>
      <w:r w:rsidR="007B7D26" w:rsidRPr="00EC1104">
        <w:rPr>
          <w:rFonts w:cs="Times New Roman"/>
          <w:color w:val="0000FF"/>
          <w:sz w:val="24"/>
          <w:szCs w:val="24"/>
        </w:rPr>
        <w:t>…</w:t>
      </w:r>
      <w:r w:rsidR="007B7D26" w:rsidRPr="00EC1104">
        <w:rPr>
          <w:rStyle w:val="text"/>
          <w:rFonts w:cs="Times New Roman"/>
          <w:color w:val="0000FF"/>
          <w:sz w:val="24"/>
          <w:szCs w:val="24"/>
        </w:rPr>
        <w:t>God sent forth his Son … To redeem them that were under the law …</w:t>
      </w:r>
      <w:r w:rsidR="007B7D26" w:rsidRPr="00EC1104">
        <w:rPr>
          <w:rFonts w:cs="Times New Roman"/>
          <w:sz w:val="24"/>
          <w:szCs w:val="24"/>
        </w:rPr>
        <w:t>” (Gal 4:4-5).  According to David’s logic, that text then would mean Jesu</w:t>
      </w:r>
      <w:r w:rsidR="00A250F1">
        <w:rPr>
          <w:rFonts w:cs="Times New Roman"/>
          <w:sz w:val="24"/>
          <w:szCs w:val="24"/>
        </w:rPr>
        <w:t>s died for the Jews only, and not any of us Gentiles</w:t>
      </w:r>
      <w:r w:rsidR="007B7D26" w:rsidRPr="00EC1104">
        <w:rPr>
          <w:rFonts w:cs="Times New Roman"/>
          <w:sz w:val="24"/>
          <w:szCs w:val="24"/>
        </w:rPr>
        <w:t>.  Moreover using David’s same logic, Gal 2:20 (“</w:t>
      </w:r>
      <w:r w:rsidR="007B7D26" w:rsidRPr="00EC1104">
        <w:rPr>
          <w:rFonts w:cs="Times New Roman"/>
          <w:color w:val="0000FF"/>
          <w:sz w:val="24"/>
          <w:szCs w:val="24"/>
          <w:shd w:val="clear" w:color="auto" w:fill="FFFFFF"/>
        </w:rPr>
        <w:t>the Son of God … gave himself for me</w:t>
      </w:r>
      <w:r w:rsidR="00A250F1">
        <w:rPr>
          <w:rFonts w:cs="Times New Roman"/>
          <w:sz w:val="24"/>
          <w:szCs w:val="24"/>
        </w:rPr>
        <w:t xml:space="preserve">”) would prove Jesus </w:t>
      </w:r>
      <w:r w:rsidR="007B7D26" w:rsidRPr="00EC1104">
        <w:rPr>
          <w:rFonts w:cs="Times New Roman"/>
          <w:sz w:val="24"/>
          <w:szCs w:val="24"/>
        </w:rPr>
        <w:t>gave himself for Paul</w:t>
      </w:r>
      <w:r w:rsidR="00A250F1">
        <w:rPr>
          <w:rFonts w:cs="Times New Roman"/>
          <w:sz w:val="24"/>
          <w:szCs w:val="24"/>
        </w:rPr>
        <w:t xml:space="preserve"> only</w:t>
      </w:r>
      <w:r w:rsidR="007B7D26" w:rsidRPr="00EC1104">
        <w:rPr>
          <w:rFonts w:cs="Times New Roman"/>
          <w:sz w:val="24"/>
          <w:szCs w:val="24"/>
        </w:rPr>
        <w:t xml:space="preserve">; Paul would be the only person who could possibly be saved.  Does David really think that if I say “I provide for my children,” that </w:t>
      </w:r>
      <w:r w:rsidR="00A250F1">
        <w:rPr>
          <w:rFonts w:cs="Times New Roman"/>
          <w:sz w:val="24"/>
          <w:szCs w:val="24"/>
        </w:rPr>
        <w:t xml:space="preserve">is “restrictive” (David’s word for it) in the sense that it </w:t>
      </w:r>
      <w:r w:rsidR="007B7D26" w:rsidRPr="00EC1104">
        <w:rPr>
          <w:rFonts w:cs="Times New Roman"/>
          <w:sz w:val="24"/>
          <w:szCs w:val="24"/>
        </w:rPr>
        <w:t xml:space="preserve">implies I do </w:t>
      </w:r>
      <w:r w:rsidR="007B7D26" w:rsidRPr="00EC1104">
        <w:rPr>
          <w:rFonts w:cs="Times New Roman"/>
          <w:sz w:val="24"/>
          <w:szCs w:val="24"/>
          <w:u w:val="single"/>
        </w:rPr>
        <w:t>not</w:t>
      </w:r>
      <w:r w:rsidR="007B7D26" w:rsidRPr="00EC1104">
        <w:rPr>
          <w:rFonts w:cs="Times New Roman"/>
          <w:sz w:val="24"/>
          <w:szCs w:val="24"/>
        </w:rPr>
        <w:t xml:space="preserve"> provide for my wife a</w:t>
      </w:r>
      <w:r w:rsidR="009C222E" w:rsidRPr="00EC1104">
        <w:rPr>
          <w:rFonts w:cs="Times New Roman"/>
          <w:sz w:val="24"/>
          <w:szCs w:val="24"/>
        </w:rPr>
        <w:t>lso?  T</w:t>
      </w:r>
      <w:r w:rsidR="00A250F1">
        <w:rPr>
          <w:rFonts w:cs="Times New Roman"/>
          <w:sz w:val="24"/>
          <w:szCs w:val="24"/>
        </w:rPr>
        <w:t>his shows</w:t>
      </w:r>
      <w:r w:rsidR="007B7D26" w:rsidRPr="00EC1104">
        <w:rPr>
          <w:rFonts w:cs="Times New Roman"/>
          <w:sz w:val="24"/>
          <w:szCs w:val="24"/>
        </w:rPr>
        <w:t xml:space="preserve"> me David doesn’t really even believe his own argument, because he doesn’t reason this way with the same type language in everyday life and with other similar passages.</w:t>
      </w:r>
      <w:r w:rsidR="00BA383F" w:rsidRPr="00EC1104">
        <w:rPr>
          <w:rFonts w:cs="Times New Roman"/>
          <w:sz w:val="24"/>
          <w:szCs w:val="24"/>
        </w:rPr>
        <w:t xml:space="preserve">  </w:t>
      </w:r>
      <w:r w:rsidR="00BA383F" w:rsidRPr="00EC1104">
        <w:rPr>
          <w:rFonts w:cs="Times New Roman"/>
          <w:color w:val="080808"/>
          <w:sz w:val="24"/>
          <w:szCs w:val="24"/>
        </w:rPr>
        <w:t xml:space="preserve">Me thinks that some </w:t>
      </w:r>
      <w:r w:rsidR="00A250F1">
        <w:rPr>
          <w:rFonts w:cs="Times New Roman"/>
          <w:color w:val="080808"/>
          <w:sz w:val="24"/>
          <w:szCs w:val="24"/>
        </w:rPr>
        <w:t xml:space="preserve">(and not just David) </w:t>
      </w:r>
      <w:r w:rsidR="00BA383F" w:rsidRPr="00EC1104">
        <w:rPr>
          <w:rFonts w:cs="Times New Roman"/>
          <w:color w:val="080808"/>
          <w:sz w:val="24"/>
          <w:szCs w:val="24"/>
        </w:rPr>
        <w:t>use arguments for particular situations that they really don’t believe are sound</w:t>
      </w:r>
      <w:r w:rsidR="00282509" w:rsidRPr="00EC1104">
        <w:rPr>
          <w:rFonts w:cs="Times New Roman"/>
          <w:color w:val="080808"/>
          <w:sz w:val="24"/>
          <w:szCs w:val="24"/>
        </w:rPr>
        <w:t xml:space="preserve"> in other situations.</w:t>
      </w:r>
    </w:p>
    <w:p w:rsidR="00742AAF" w:rsidRPr="00EC1104" w:rsidRDefault="00742AAF" w:rsidP="002B5476">
      <w:pPr>
        <w:pStyle w:val="NoSpacing"/>
        <w:jc w:val="both"/>
        <w:rPr>
          <w:rFonts w:cs="Times New Roman"/>
          <w:sz w:val="24"/>
          <w:szCs w:val="24"/>
        </w:rPr>
      </w:pPr>
    </w:p>
    <w:p w:rsidR="00742AAF" w:rsidRPr="00EC1104" w:rsidRDefault="00742AAF" w:rsidP="002B5476">
      <w:pPr>
        <w:pStyle w:val="NoSpacing"/>
        <w:jc w:val="both"/>
        <w:rPr>
          <w:rFonts w:cs="Times New Roman"/>
          <w:sz w:val="24"/>
          <w:szCs w:val="24"/>
        </w:rPr>
      </w:pPr>
      <w:r w:rsidRPr="00EC1104">
        <w:rPr>
          <w:rFonts w:cs="Times New Roman"/>
          <w:sz w:val="24"/>
          <w:szCs w:val="24"/>
        </w:rPr>
        <w:t xml:space="preserve">David says my arguments for the unlimited atonement from I Tim 2:5-6 and I John 2:2 </w:t>
      </w:r>
      <w:r w:rsidR="00BF347C" w:rsidRPr="00EC1104">
        <w:rPr>
          <w:rFonts w:cs="Times New Roman"/>
          <w:sz w:val="24"/>
          <w:szCs w:val="24"/>
        </w:rPr>
        <w:t>hinge upon “</w:t>
      </w:r>
      <w:r w:rsidR="00BF347C" w:rsidRPr="00EC1104">
        <w:rPr>
          <w:rFonts w:cs="Times New Roman"/>
          <w:color w:val="181818"/>
          <w:w w:val="110"/>
          <w:sz w:val="24"/>
          <w:szCs w:val="24"/>
        </w:rPr>
        <w:t>ambi</w:t>
      </w:r>
      <w:r w:rsidR="00BF347C" w:rsidRPr="00EC1104">
        <w:rPr>
          <w:rFonts w:cs="Times New Roman"/>
          <w:color w:val="3B3B3B"/>
          <w:w w:val="110"/>
          <w:sz w:val="24"/>
          <w:szCs w:val="24"/>
        </w:rPr>
        <w:t>gu</w:t>
      </w:r>
      <w:r w:rsidR="00BF347C" w:rsidRPr="00EC1104">
        <w:rPr>
          <w:rFonts w:cs="Times New Roman"/>
          <w:color w:val="181818"/>
          <w:w w:val="110"/>
          <w:sz w:val="24"/>
          <w:szCs w:val="24"/>
        </w:rPr>
        <w:t>it</w:t>
      </w:r>
      <w:r w:rsidR="00BF347C" w:rsidRPr="00EC1104">
        <w:rPr>
          <w:rFonts w:cs="Times New Roman"/>
          <w:color w:val="3B3B3B"/>
          <w:w w:val="110"/>
          <w:sz w:val="24"/>
          <w:szCs w:val="24"/>
        </w:rPr>
        <w:t>y</w:t>
      </w:r>
      <w:r w:rsidR="00BF347C" w:rsidRPr="00EC1104">
        <w:rPr>
          <w:rFonts w:cs="Times New Roman"/>
          <w:color w:val="3B3B3B"/>
          <w:spacing w:val="-15"/>
          <w:w w:val="110"/>
          <w:sz w:val="24"/>
          <w:szCs w:val="24"/>
        </w:rPr>
        <w:t xml:space="preserve"> </w:t>
      </w:r>
      <w:r w:rsidR="00BF347C" w:rsidRPr="00EC1104">
        <w:rPr>
          <w:rFonts w:cs="Times New Roman"/>
          <w:color w:val="2B2B2B"/>
          <w:w w:val="110"/>
          <w:sz w:val="24"/>
          <w:szCs w:val="24"/>
        </w:rPr>
        <w:t>of</w:t>
      </w:r>
      <w:r w:rsidR="00BF347C" w:rsidRPr="00EC1104">
        <w:rPr>
          <w:rFonts w:cs="Times New Roman"/>
          <w:color w:val="2B2B2B"/>
          <w:spacing w:val="-26"/>
          <w:w w:val="110"/>
          <w:sz w:val="24"/>
          <w:szCs w:val="24"/>
        </w:rPr>
        <w:t xml:space="preserve"> </w:t>
      </w:r>
      <w:r w:rsidR="00BF347C" w:rsidRPr="00EC1104">
        <w:rPr>
          <w:rFonts w:cs="Times New Roman"/>
          <w:color w:val="3B3B3B"/>
          <w:spacing w:val="-1"/>
          <w:w w:val="110"/>
          <w:sz w:val="24"/>
          <w:szCs w:val="24"/>
        </w:rPr>
        <w:t>t</w:t>
      </w:r>
      <w:r w:rsidR="00BF347C" w:rsidRPr="00EC1104">
        <w:rPr>
          <w:rFonts w:cs="Times New Roman"/>
          <w:color w:val="181818"/>
          <w:spacing w:val="-1"/>
          <w:w w:val="110"/>
          <w:sz w:val="24"/>
          <w:szCs w:val="24"/>
        </w:rPr>
        <w:t>he</w:t>
      </w:r>
      <w:r w:rsidR="00BF347C" w:rsidRPr="00EC1104">
        <w:rPr>
          <w:rFonts w:cs="Times New Roman"/>
          <w:color w:val="181818"/>
          <w:spacing w:val="-24"/>
          <w:w w:val="110"/>
          <w:sz w:val="24"/>
          <w:szCs w:val="24"/>
        </w:rPr>
        <w:t xml:space="preserve"> </w:t>
      </w:r>
      <w:r w:rsidR="00BF347C" w:rsidRPr="00EC1104">
        <w:rPr>
          <w:rFonts w:cs="Times New Roman"/>
          <w:color w:val="2B2B2B"/>
          <w:w w:val="110"/>
          <w:sz w:val="24"/>
          <w:szCs w:val="24"/>
        </w:rPr>
        <w:t>words</w:t>
      </w:r>
      <w:r w:rsidR="00BF347C" w:rsidRPr="00EC1104">
        <w:rPr>
          <w:rFonts w:cs="Times New Roman"/>
          <w:color w:val="2B2B2B"/>
          <w:spacing w:val="-16"/>
          <w:w w:val="110"/>
          <w:sz w:val="24"/>
          <w:szCs w:val="24"/>
        </w:rPr>
        <w:t xml:space="preserve"> </w:t>
      </w:r>
      <w:r w:rsidR="00BF347C" w:rsidRPr="00136446">
        <w:rPr>
          <w:rFonts w:cs="Times New Roman"/>
          <w:i/>
          <w:color w:val="2B2B2B"/>
          <w:w w:val="110"/>
          <w:sz w:val="24"/>
          <w:szCs w:val="24"/>
        </w:rPr>
        <w:t>all</w:t>
      </w:r>
      <w:r w:rsidR="00BF347C" w:rsidRPr="00EC1104">
        <w:rPr>
          <w:rFonts w:cs="Times New Roman"/>
          <w:color w:val="2B2B2B"/>
          <w:spacing w:val="-14"/>
          <w:w w:val="110"/>
          <w:sz w:val="24"/>
          <w:szCs w:val="24"/>
        </w:rPr>
        <w:t xml:space="preserve"> </w:t>
      </w:r>
      <w:r w:rsidR="00BF347C" w:rsidRPr="00EC1104">
        <w:rPr>
          <w:rFonts w:cs="Times New Roman"/>
          <w:color w:val="181818"/>
          <w:w w:val="110"/>
          <w:sz w:val="24"/>
          <w:szCs w:val="24"/>
        </w:rPr>
        <w:t>and</w:t>
      </w:r>
      <w:r w:rsidR="00BF347C" w:rsidRPr="00EC1104">
        <w:rPr>
          <w:rFonts w:cs="Times New Roman"/>
          <w:color w:val="181818"/>
          <w:spacing w:val="-15"/>
          <w:w w:val="110"/>
          <w:sz w:val="24"/>
          <w:szCs w:val="24"/>
        </w:rPr>
        <w:t xml:space="preserve"> </w:t>
      </w:r>
      <w:r w:rsidR="00BF347C" w:rsidRPr="00136446">
        <w:rPr>
          <w:rFonts w:cs="Times New Roman"/>
          <w:i/>
          <w:color w:val="2B2B2B"/>
          <w:w w:val="110"/>
          <w:sz w:val="24"/>
          <w:szCs w:val="24"/>
        </w:rPr>
        <w:t>world</w:t>
      </w:r>
      <w:r w:rsidR="00BF347C" w:rsidRPr="00EC1104">
        <w:rPr>
          <w:rFonts w:cs="Times New Roman"/>
          <w:color w:val="2B2B2B"/>
          <w:w w:val="110"/>
          <w:sz w:val="24"/>
          <w:szCs w:val="24"/>
        </w:rPr>
        <w:t>.</w:t>
      </w:r>
      <w:r w:rsidR="00BF347C" w:rsidRPr="00EC1104">
        <w:rPr>
          <w:rFonts w:cs="Times New Roman"/>
          <w:sz w:val="24"/>
          <w:szCs w:val="24"/>
        </w:rPr>
        <w:t xml:space="preserve">”  But that conveniently ignores the fact that we examined the context of both </w:t>
      </w:r>
      <w:r w:rsidR="00136446">
        <w:rPr>
          <w:rFonts w:cs="Times New Roman"/>
          <w:sz w:val="24"/>
          <w:szCs w:val="24"/>
        </w:rPr>
        <w:t xml:space="preserve">of those </w:t>
      </w:r>
      <w:r w:rsidR="00BF347C" w:rsidRPr="00EC1104">
        <w:rPr>
          <w:rFonts w:cs="Times New Roman"/>
          <w:sz w:val="24"/>
          <w:szCs w:val="24"/>
        </w:rPr>
        <w:t>passages to make our argument.</w:t>
      </w:r>
      <w:r w:rsidR="00E37A50" w:rsidRPr="00EC1104">
        <w:rPr>
          <w:rFonts w:cs="Times New Roman"/>
          <w:sz w:val="24"/>
          <w:szCs w:val="24"/>
        </w:rPr>
        <w:t xml:space="preserve">  David’s response to I Tim 2:5-6 </w:t>
      </w:r>
      <w:r w:rsidR="00EE20D4" w:rsidRPr="00EC1104">
        <w:rPr>
          <w:rFonts w:cs="Times New Roman"/>
          <w:sz w:val="24"/>
          <w:szCs w:val="24"/>
        </w:rPr>
        <w:t>(“</w:t>
      </w:r>
      <w:r w:rsidR="00EE20D4" w:rsidRPr="00EC1104">
        <w:rPr>
          <w:rFonts w:cs="Times New Roman"/>
          <w:color w:val="0000FF"/>
          <w:sz w:val="24"/>
          <w:szCs w:val="24"/>
        </w:rPr>
        <w:t>Jesus … gave himself a ransom for all</w:t>
      </w:r>
      <w:r w:rsidR="00EE20D4" w:rsidRPr="00EC1104">
        <w:rPr>
          <w:rFonts w:cs="Times New Roman"/>
          <w:sz w:val="24"/>
          <w:szCs w:val="24"/>
        </w:rPr>
        <w:t xml:space="preserve">”) </w:t>
      </w:r>
      <w:r w:rsidR="00E37A50" w:rsidRPr="00EC1104">
        <w:rPr>
          <w:rFonts w:cs="Times New Roman"/>
          <w:sz w:val="24"/>
          <w:szCs w:val="24"/>
        </w:rPr>
        <w:t>is that “all” refers to all of the elect, not to all men.  But context shows that can’t be true in this case.  I Tim 2:1 begins by exhorting us to pray for “</w:t>
      </w:r>
      <w:r w:rsidR="00E37A50" w:rsidRPr="00EC1104">
        <w:rPr>
          <w:rFonts w:cs="Times New Roman"/>
          <w:color w:val="0000FF"/>
          <w:sz w:val="24"/>
          <w:szCs w:val="24"/>
        </w:rPr>
        <w:t>all men</w:t>
      </w:r>
      <w:r w:rsidR="00E37A50" w:rsidRPr="00EC1104">
        <w:rPr>
          <w:rFonts w:cs="Times New Roman"/>
          <w:sz w:val="24"/>
          <w:szCs w:val="24"/>
        </w:rPr>
        <w:t>.”  That can’t just be referring to the elect only because verse 2 shows this “all men” includes praying for “</w:t>
      </w:r>
      <w:r w:rsidR="00E37A50" w:rsidRPr="00EC1104">
        <w:rPr>
          <w:rFonts w:cs="Times New Roman"/>
          <w:color w:val="0000FF"/>
          <w:sz w:val="24"/>
          <w:szCs w:val="24"/>
          <w:shd w:val="clear" w:color="auto" w:fill="FFFFFF"/>
        </w:rPr>
        <w:t>kings, and for all that are in authority</w:t>
      </w:r>
      <w:r w:rsidR="00E37A50" w:rsidRPr="00EC1104">
        <w:rPr>
          <w:rFonts w:cs="Times New Roman"/>
          <w:color w:val="000000"/>
          <w:sz w:val="24"/>
          <w:szCs w:val="24"/>
          <w:shd w:val="clear" w:color="auto" w:fill="FFFFFF"/>
        </w:rPr>
        <w:t>.</w:t>
      </w:r>
      <w:r w:rsidR="00E37A50" w:rsidRPr="00EC1104">
        <w:rPr>
          <w:rFonts w:cs="Times New Roman"/>
          <w:sz w:val="24"/>
          <w:szCs w:val="24"/>
        </w:rPr>
        <w:t>”  Unless all that have been in government authority throughout history (including Adolf Hitler) just happened to be of the elect (were saved), then the “</w:t>
      </w:r>
      <w:r w:rsidR="00E37A50" w:rsidRPr="00EC1104">
        <w:rPr>
          <w:rFonts w:cs="Times New Roman"/>
          <w:color w:val="0000FF"/>
          <w:sz w:val="24"/>
          <w:szCs w:val="24"/>
        </w:rPr>
        <w:t>all men</w:t>
      </w:r>
      <w:r w:rsidR="00E37A50" w:rsidRPr="00EC1104">
        <w:rPr>
          <w:rFonts w:cs="Times New Roman"/>
          <w:sz w:val="24"/>
          <w:szCs w:val="24"/>
        </w:rPr>
        <w:t xml:space="preserve">” in this context refers to all men unlimited including the non-elect.  </w:t>
      </w:r>
      <w:r w:rsidR="00FF5D76" w:rsidRPr="00EC1104">
        <w:rPr>
          <w:rFonts w:cs="Times New Roman"/>
          <w:sz w:val="24"/>
          <w:szCs w:val="24"/>
        </w:rPr>
        <w:t>David is correct that “</w:t>
      </w:r>
      <w:r w:rsidR="00FF5D76" w:rsidRPr="00EC1104">
        <w:rPr>
          <w:rFonts w:cs="Times New Roman"/>
          <w:color w:val="080808"/>
          <w:w w:val="105"/>
          <w:sz w:val="24"/>
          <w:szCs w:val="24"/>
        </w:rPr>
        <w:t>verses</w:t>
      </w:r>
      <w:r w:rsidR="00FF5D76" w:rsidRPr="00EC1104">
        <w:rPr>
          <w:rFonts w:cs="Times New Roman"/>
          <w:color w:val="080808"/>
          <w:w w:val="102"/>
          <w:sz w:val="24"/>
          <w:szCs w:val="24"/>
        </w:rPr>
        <w:t xml:space="preserve"> </w:t>
      </w:r>
      <w:r w:rsidR="00FF5D76" w:rsidRPr="00EC1104">
        <w:rPr>
          <w:rFonts w:cs="Times New Roman"/>
          <w:color w:val="080808"/>
          <w:w w:val="105"/>
          <w:sz w:val="24"/>
          <w:szCs w:val="24"/>
        </w:rPr>
        <w:t>generally</w:t>
      </w:r>
      <w:r w:rsidR="00FF5D76" w:rsidRPr="00EC1104">
        <w:rPr>
          <w:rFonts w:cs="Times New Roman"/>
          <w:color w:val="080808"/>
          <w:spacing w:val="-13"/>
          <w:w w:val="105"/>
          <w:sz w:val="24"/>
          <w:szCs w:val="24"/>
        </w:rPr>
        <w:t xml:space="preserve"> </w:t>
      </w:r>
      <w:r w:rsidR="00FF5D76" w:rsidRPr="00EC1104">
        <w:rPr>
          <w:rFonts w:cs="Times New Roman"/>
          <w:color w:val="080808"/>
          <w:w w:val="105"/>
          <w:sz w:val="24"/>
          <w:szCs w:val="24"/>
        </w:rPr>
        <w:t>have</w:t>
      </w:r>
      <w:r w:rsidR="00FF5D76" w:rsidRPr="00EC1104">
        <w:rPr>
          <w:rFonts w:cs="Times New Roman"/>
          <w:color w:val="080808"/>
          <w:spacing w:val="-18"/>
          <w:w w:val="105"/>
          <w:sz w:val="24"/>
          <w:szCs w:val="24"/>
        </w:rPr>
        <w:t xml:space="preserve"> </w:t>
      </w:r>
      <w:r w:rsidR="00FF5D76" w:rsidRPr="00EC1104">
        <w:rPr>
          <w:rFonts w:cs="Times New Roman"/>
          <w:color w:val="080808"/>
          <w:w w:val="105"/>
          <w:sz w:val="24"/>
          <w:szCs w:val="24"/>
        </w:rPr>
        <w:t>within</w:t>
      </w:r>
      <w:r w:rsidR="00FF5D76" w:rsidRPr="00EC1104">
        <w:rPr>
          <w:rFonts w:cs="Times New Roman"/>
          <w:color w:val="080808"/>
          <w:spacing w:val="-11"/>
          <w:w w:val="105"/>
          <w:sz w:val="24"/>
          <w:szCs w:val="24"/>
        </w:rPr>
        <w:t xml:space="preserve"> </w:t>
      </w:r>
      <w:r w:rsidR="00FF5D76" w:rsidRPr="00EC1104">
        <w:rPr>
          <w:rFonts w:cs="Times New Roman"/>
          <w:color w:val="080808"/>
          <w:w w:val="105"/>
          <w:sz w:val="24"/>
          <w:szCs w:val="24"/>
        </w:rPr>
        <w:t>the</w:t>
      </w:r>
      <w:r w:rsidR="00FF5D76" w:rsidRPr="00EC1104">
        <w:rPr>
          <w:rFonts w:cs="Times New Roman"/>
          <w:color w:val="080808"/>
          <w:spacing w:val="-20"/>
          <w:w w:val="105"/>
          <w:sz w:val="24"/>
          <w:szCs w:val="24"/>
        </w:rPr>
        <w:t xml:space="preserve"> </w:t>
      </w:r>
      <w:r w:rsidR="00FF5D76" w:rsidRPr="00EC1104">
        <w:rPr>
          <w:rFonts w:cs="Times New Roman"/>
          <w:color w:val="080808"/>
          <w:w w:val="105"/>
          <w:sz w:val="24"/>
          <w:szCs w:val="24"/>
        </w:rPr>
        <w:t>passage</w:t>
      </w:r>
      <w:r w:rsidR="00FF5D76" w:rsidRPr="00EC1104">
        <w:rPr>
          <w:rFonts w:cs="Times New Roman"/>
          <w:color w:val="080808"/>
          <w:spacing w:val="-8"/>
          <w:w w:val="105"/>
          <w:sz w:val="24"/>
          <w:szCs w:val="24"/>
        </w:rPr>
        <w:t xml:space="preserve"> </w:t>
      </w:r>
      <w:r w:rsidR="00FF5D76" w:rsidRPr="00EC1104">
        <w:rPr>
          <w:rFonts w:cs="Times New Roman"/>
          <w:color w:val="080808"/>
          <w:w w:val="105"/>
          <w:sz w:val="24"/>
          <w:szCs w:val="24"/>
        </w:rPr>
        <w:t>the</w:t>
      </w:r>
      <w:r w:rsidR="00FF5D76" w:rsidRPr="00EC1104">
        <w:rPr>
          <w:rFonts w:cs="Times New Roman"/>
          <w:color w:val="080808"/>
          <w:spacing w:val="-20"/>
          <w:w w:val="105"/>
          <w:sz w:val="24"/>
          <w:szCs w:val="24"/>
        </w:rPr>
        <w:t xml:space="preserve"> </w:t>
      </w:r>
      <w:r w:rsidR="00FF5D76" w:rsidRPr="00EC1104">
        <w:rPr>
          <w:rFonts w:cs="Times New Roman"/>
          <w:color w:val="080808"/>
          <w:w w:val="105"/>
          <w:sz w:val="24"/>
          <w:szCs w:val="24"/>
        </w:rPr>
        <w:t>key</w:t>
      </w:r>
      <w:r w:rsidR="00FF5D76" w:rsidRPr="00EC1104">
        <w:rPr>
          <w:rFonts w:cs="Times New Roman"/>
          <w:color w:val="080808"/>
          <w:spacing w:val="-14"/>
          <w:w w:val="105"/>
          <w:sz w:val="24"/>
          <w:szCs w:val="24"/>
        </w:rPr>
        <w:t xml:space="preserve"> </w:t>
      </w:r>
      <w:r w:rsidR="00FF5D76" w:rsidRPr="00EC1104">
        <w:rPr>
          <w:rFonts w:cs="Times New Roman"/>
          <w:color w:val="080808"/>
          <w:w w:val="105"/>
          <w:sz w:val="24"/>
          <w:szCs w:val="24"/>
        </w:rPr>
        <w:t>to</w:t>
      </w:r>
      <w:r w:rsidR="00FF5D76" w:rsidRPr="00EC1104">
        <w:rPr>
          <w:rFonts w:cs="Times New Roman"/>
          <w:color w:val="080808"/>
          <w:spacing w:val="-18"/>
          <w:w w:val="105"/>
          <w:sz w:val="24"/>
          <w:szCs w:val="24"/>
        </w:rPr>
        <w:t xml:space="preserve"> </w:t>
      </w:r>
      <w:r w:rsidR="00FF5D76" w:rsidRPr="00EC1104">
        <w:rPr>
          <w:rFonts w:cs="Times New Roman"/>
          <w:color w:val="080808"/>
          <w:w w:val="105"/>
          <w:sz w:val="24"/>
          <w:szCs w:val="24"/>
        </w:rPr>
        <w:t>their</w:t>
      </w:r>
      <w:r w:rsidR="00FF5D76" w:rsidRPr="00EC1104">
        <w:rPr>
          <w:rFonts w:cs="Times New Roman"/>
          <w:color w:val="080808"/>
          <w:spacing w:val="-8"/>
          <w:w w:val="105"/>
          <w:sz w:val="24"/>
          <w:szCs w:val="24"/>
        </w:rPr>
        <w:t xml:space="preserve"> </w:t>
      </w:r>
      <w:r w:rsidR="00FF5D76" w:rsidRPr="00EC1104">
        <w:rPr>
          <w:rFonts w:cs="Times New Roman"/>
          <w:color w:val="080808"/>
          <w:w w:val="105"/>
          <w:sz w:val="24"/>
          <w:szCs w:val="24"/>
        </w:rPr>
        <w:t>interpretation.</w:t>
      </w:r>
      <w:r w:rsidR="00FF5D76" w:rsidRPr="00EC1104">
        <w:rPr>
          <w:rFonts w:cs="Times New Roman"/>
          <w:sz w:val="24"/>
          <w:szCs w:val="24"/>
        </w:rPr>
        <w:t xml:space="preserve">”  Why doesn’t he apply that concept </w:t>
      </w:r>
      <w:r w:rsidR="00136446">
        <w:rPr>
          <w:rFonts w:cs="Times New Roman"/>
          <w:sz w:val="24"/>
          <w:szCs w:val="24"/>
        </w:rPr>
        <w:t>here</w:t>
      </w:r>
      <w:r w:rsidR="00F27341">
        <w:rPr>
          <w:rFonts w:cs="Times New Roman"/>
          <w:sz w:val="24"/>
          <w:szCs w:val="24"/>
        </w:rPr>
        <w:t>,</w:t>
      </w:r>
      <w:r w:rsidR="00136446">
        <w:rPr>
          <w:rFonts w:cs="Times New Roman"/>
          <w:sz w:val="24"/>
          <w:szCs w:val="24"/>
        </w:rPr>
        <w:t xml:space="preserve"> and </w:t>
      </w:r>
      <w:r w:rsidR="00FF5D76" w:rsidRPr="00EC1104">
        <w:rPr>
          <w:rFonts w:cs="Times New Roman"/>
          <w:sz w:val="24"/>
          <w:szCs w:val="24"/>
        </w:rPr>
        <w:t>consistently</w:t>
      </w:r>
      <w:r w:rsidR="00F27341">
        <w:rPr>
          <w:rFonts w:cs="Times New Roman"/>
          <w:sz w:val="24"/>
          <w:szCs w:val="24"/>
        </w:rPr>
        <w:t xml:space="preserve"> across the board</w:t>
      </w:r>
      <w:r w:rsidR="00FF5D76" w:rsidRPr="00EC1104">
        <w:rPr>
          <w:rFonts w:cs="Times New Roman"/>
          <w:sz w:val="24"/>
          <w:szCs w:val="24"/>
        </w:rPr>
        <w:t>?</w:t>
      </w:r>
    </w:p>
    <w:p w:rsidR="00BF347C" w:rsidRPr="00EC1104" w:rsidRDefault="00BF347C" w:rsidP="002B5476">
      <w:pPr>
        <w:pStyle w:val="NoSpacing"/>
        <w:jc w:val="both"/>
        <w:rPr>
          <w:rFonts w:cs="Times New Roman"/>
          <w:sz w:val="24"/>
          <w:szCs w:val="24"/>
        </w:rPr>
      </w:pPr>
    </w:p>
    <w:p w:rsidR="00BF347C" w:rsidRPr="00EC1104" w:rsidRDefault="00E37A50" w:rsidP="002B5476">
      <w:pPr>
        <w:pStyle w:val="NoSpacing"/>
        <w:jc w:val="both"/>
        <w:rPr>
          <w:rFonts w:cs="Times New Roman"/>
          <w:sz w:val="24"/>
          <w:szCs w:val="24"/>
        </w:rPr>
      </w:pPr>
      <w:r w:rsidRPr="00EC1104">
        <w:rPr>
          <w:rFonts w:cs="Times New Roman"/>
          <w:sz w:val="24"/>
          <w:szCs w:val="24"/>
        </w:rPr>
        <w:t>I John 2:2 says “</w:t>
      </w:r>
      <w:r w:rsidRPr="00EC1104">
        <w:rPr>
          <w:rFonts w:cs="Times New Roman"/>
          <w:color w:val="0000FF"/>
          <w:sz w:val="24"/>
          <w:szCs w:val="24"/>
          <w:lang w:eastAsia="ja-JP"/>
        </w:rPr>
        <w:t xml:space="preserve">And he </w:t>
      </w:r>
      <w:r w:rsidRPr="00EC1104">
        <w:rPr>
          <w:rFonts w:cs="Times New Roman"/>
          <w:sz w:val="24"/>
          <w:szCs w:val="24"/>
          <w:lang w:eastAsia="ja-JP"/>
        </w:rPr>
        <w:t>(Jesus)</w:t>
      </w:r>
      <w:r w:rsidRPr="00EC1104">
        <w:rPr>
          <w:rFonts w:cs="Times New Roman"/>
          <w:color w:val="0000FF"/>
          <w:sz w:val="24"/>
          <w:szCs w:val="24"/>
          <w:lang w:eastAsia="ja-JP"/>
        </w:rPr>
        <w:t xml:space="preserve"> is the propitiation for our sins:  and not for ours only, but also for the sins of the whole world.</w:t>
      </w:r>
      <w:r w:rsidRPr="00EC1104">
        <w:rPr>
          <w:rFonts w:cs="Times New Roman"/>
          <w:sz w:val="24"/>
          <w:szCs w:val="24"/>
        </w:rPr>
        <w:t xml:space="preserve">”  It is actually stated in this verse that Jesus died for the </w:t>
      </w:r>
      <w:r w:rsidRPr="00136446">
        <w:rPr>
          <w:rFonts w:cs="Times New Roman"/>
          <w:b/>
          <w:color w:val="FF0000"/>
          <w:sz w:val="24"/>
          <w:szCs w:val="24"/>
        </w:rPr>
        <w:t>whole world</w:t>
      </w:r>
      <w:r w:rsidRPr="00EC1104">
        <w:rPr>
          <w:rFonts w:cs="Times New Roman"/>
          <w:sz w:val="24"/>
          <w:szCs w:val="24"/>
        </w:rPr>
        <w:t xml:space="preserve">, </w:t>
      </w:r>
      <w:r w:rsidR="00372F3E" w:rsidRPr="00EC1104">
        <w:rPr>
          <w:rFonts w:cs="Times New Roman"/>
          <w:sz w:val="24"/>
          <w:szCs w:val="24"/>
        </w:rPr>
        <w:t xml:space="preserve">and I </w:t>
      </w:r>
      <w:r w:rsidR="00372F3E" w:rsidRPr="00EC1104">
        <w:rPr>
          <w:rFonts w:cs="Times New Roman"/>
          <w:sz w:val="24"/>
          <w:szCs w:val="24"/>
          <w:lang w:eastAsia="ja-JP"/>
        </w:rPr>
        <w:t xml:space="preserve">don't know of a single verse in the Bible that uses the word "world" to refer to the saved/elect </w:t>
      </w:r>
      <w:r w:rsidR="00372F3E" w:rsidRPr="00EC1104">
        <w:rPr>
          <w:rFonts w:cs="Times New Roman"/>
          <w:sz w:val="24"/>
          <w:szCs w:val="24"/>
          <w:u w:val="single"/>
          <w:lang w:eastAsia="ja-JP"/>
        </w:rPr>
        <w:t>only</w:t>
      </w:r>
      <w:r w:rsidR="00372F3E" w:rsidRPr="00EC1104">
        <w:rPr>
          <w:rFonts w:cs="Times New Roman"/>
          <w:sz w:val="24"/>
          <w:szCs w:val="24"/>
          <w:lang w:eastAsia="ja-JP"/>
        </w:rPr>
        <w:t xml:space="preserve">.  </w:t>
      </w:r>
      <w:r w:rsidRPr="00EC1104">
        <w:rPr>
          <w:rFonts w:cs="Times New Roman"/>
          <w:sz w:val="24"/>
          <w:szCs w:val="24"/>
        </w:rPr>
        <w:t xml:space="preserve">David responds </w:t>
      </w:r>
      <w:r w:rsidR="00520CAB" w:rsidRPr="00EC1104">
        <w:rPr>
          <w:rFonts w:cs="Times New Roman"/>
          <w:sz w:val="24"/>
          <w:szCs w:val="24"/>
        </w:rPr>
        <w:t xml:space="preserve">by saying “world” here </w:t>
      </w:r>
      <w:r w:rsidRPr="00EC1104">
        <w:rPr>
          <w:rFonts w:cs="Times New Roman"/>
          <w:sz w:val="24"/>
          <w:szCs w:val="24"/>
        </w:rPr>
        <w:t>refers to</w:t>
      </w:r>
      <w:r w:rsidR="00520CAB" w:rsidRPr="00EC1104">
        <w:rPr>
          <w:rFonts w:cs="Times New Roman"/>
          <w:sz w:val="24"/>
          <w:szCs w:val="24"/>
        </w:rPr>
        <w:t xml:space="preserve"> the Gentiles in contradistinction to the word “ours” referring to the Jews.  This is simply a </w:t>
      </w:r>
      <w:r w:rsidR="00FF5D76" w:rsidRPr="00EC1104">
        <w:rPr>
          <w:rFonts w:cs="Times New Roman"/>
          <w:sz w:val="24"/>
          <w:szCs w:val="24"/>
        </w:rPr>
        <w:t>reach</w:t>
      </w:r>
      <w:r w:rsidR="00520CAB" w:rsidRPr="00EC1104">
        <w:rPr>
          <w:rFonts w:cs="Times New Roman"/>
          <w:sz w:val="24"/>
          <w:szCs w:val="24"/>
        </w:rPr>
        <w:t xml:space="preserve"> in the dark as the rest of the book </w:t>
      </w:r>
      <w:r w:rsidR="009C222E" w:rsidRPr="00EC1104">
        <w:rPr>
          <w:rFonts w:cs="Times New Roman"/>
          <w:sz w:val="24"/>
          <w:szCs w:val="24"/>
        </w:rPr>
        <w:t>asserts</w:t>
      </w:r>
      <w:r w:rsidR="00520CAB" w:rsidRPr="00EC1104">
        <w:rPr>
          <w:rFonts w:cs="Times New Roman"/>
          <w:sz w:val="24"/>
          <w:szCs w:val="24"/>
        </w:rPr>
        <w:t xml:space="preserve"> it was written to Christians (2:7, 3:13, 5:11), not Jews.  But let’s go with David’s assertion for the sake of argument.  I John 2:2 would teach then that Jesus died for </w:t>
      </w:r>
      <w:r w:rsidR="00FF5D76" w:rsidRPr="00EC1104">
        <w:rPr>
          <w:rFonts w:cs="Times New Roman"/>
          <w:sz w:val="24"/>
          <w:szCs w:val="24"/>
        </w:rPr>
        <w:t xml:space="preserve">both </w:t>
      </w:r>
      <w:r w:rsidR="00520CAB" w:rsidRPr="00EC1104">
        <w:rPr>
          <w:rFonts w:cs="Times New Roman"/>
          <w:sz w:val="24"/>
          <w:szCs w:val="24"/>
        </w:rPr>
        <w:t xml:space="preserve">the Jews and </w:t>
      </w:r>
      <w:r w:rsidR="00FF5D76" w:rsidRPr="00EC1104">
        <w:rPr>
          <w:rFonts w:cs="Times New Roman"/>
          <w:sz w:val="24"/>
          <w:szCs w:val="24"/>
        </w:rPr>
        <w:t xml:space="preserve">the Gentiles.  Wouldn’t that </w:t>
      </w:r>
      <w:r w:rsidR="00520CAB" w:rsidRPr="00EC1104">
        <w:rPr>
          <w:rFonts w:cs="Times New Roman"/>
          <w:sz w:val="24"/>
          <w:szCs w:val="24"/>
        </w:rPr>
        <w:t>get all men, not just the elect, since there are plenty of Jews and Gentiles who a</w:t>
      </w:r>
      <w:r w:rsidR="00FF5D76" w:rsidRPr="00EC1104">
        <w:rPr>
          <w:rFonts w:cs="Times New Roman"/>
          <w:sz w:val="24"/>
          <w:szCs w:val="24"/>
        </w:rPr>
        <w:t>re not of the elect (the saved)?  Back to the obvious - t</w:t>
      </w:r>
      <w:r w:rsidRPr="00EC1104">
        <w:rPr>
          <w:rFonts w:cs="Times New Roman"/>
          <w:sz w:val="24"/>
          <w:szCs w:val="24"/>
        </w:rPr>
        <w:t xml:space="preserve">he verse is </w:t>
      </w:r>
      <w:r w:rsidR="00520CAB" w:rsidRPr="00EC1104">
        <w:rPr>
          <w:rFonts w:cs="Times New Roman"/>
          <w:sz w:val="24"/>
          <w:szCs w:val="24"/>
        </w:rPr>
        <w:t xml:space="preserve">really </w:t>
      </w:r>
      <w:r w:rsidRPr="00EC1104">
        <w:rPr>
          <w:rFonts w:cs="Times New Roman"/>
          <w:sz w:val="24"/>
          <w:szCs w:val="24"/>
        </w:rPr>
        <w:t xml:space="preserve">saying Jesus is the propitiation for the sins of the </w:t>
      </w:r>
      <w:r w:rsidR="009C222E" w:rsidRPr="00EC1104">
        <w:rPr>
          <w:rFonts w:cs="Times New Roman"/>
          <w:sz w:val="24"/>
          <w:szCs w:val="24"/>
        </w:rPr>
        <w:t>Christians</w:t>
      </w:r>
      <w:r w:rsidRPr="00EC1104">
        <w:rPr>
          <w:rFonts w:cs="Times New Roman"/>
          <w:sz w:val="24"/>
          <w:szCs w:val="24"/>
        </w:rPr>
        <w:t xml:space="preserve"> (</w:t>
      </w:r>
      <w:r w:rsidR="00520CAB" w:rsidRPr="00EC1104">
        <w:rPr>
          <w:rFonts w:cs="Times New Roman"/>
          <w:sz w:val="24"/>
          <w:szCs w:val="24"/>
        </w:rPr>
        <w:t xml:space="preserve">the </w:t>
      </w:r>
      <w:r w:rsidR="009C222E" w:rsidRPr="00EC1104">
        <w:rPr>
          <w:rFonts w:cs="Times New Roman"/>
          <w:sz w:val="24"/>
          <w:szCs w:val="24"/>
        </w:rPr>
        <w:t>elect</w:t>
      </w:r>
      <w:r w:rsidRPr="00EC1104">
        <w:rPr>
          <w:rFonts w:cs="Times New Roman"/>
          <w:sz w:val="24"/>
          <w:szCs w:val="24"/>
        </w:rPr>
        <w:t>)</w:t>
      </w:r>
      <w:r w:rsidR="00136446">
        <w:rPr>
          <w:rFonts w:cs="Times New Roman"/>
          <w:sz w:val="24"/>
          <w:szCs w:val="24"/>
        </w:rPr>
        <w:t>,</w:t>
      </w:r>
      <w:r w:rsidRPr="00EC1104">
        <w:rPr>
          <w:rFonts w:cs="Times New Roman"/>
          <w:sz w:val="24"/>
          <w:szCs w:val="24"/>
        </w:rPr>
        <w:t xml:space="preserve"> and also for the sins of the whole world.  That </w:t>
      </w:r>
      <w:r w:rsidR="00FF5D76" w:rsidRPr="00EC1104">
        <w:rPr>
          <w:rFonts w:cs="Times New Roman"/>
          <w:sz w:val="24"/>
          <w:szCs w:val="24"/>
        </w:rPr>
        <w:t xml:space="preserve">necessarily proves </w:t>
      </w:r>
      <w:r w:rsidR="00520CAB" w:rsidRPr="00EC1104">
        <w:rPr>
          <w:rFonts w:cs="Times New Roman"/>
          <w:sz w:val="24"/>
          <w:szCs w:val="24"/>
        </w:rPr>
        <w:t xml:space="preserve">Jesus is </w:t>
      </w:r>
      <w:r w:rsidR="00FF5D76" w:rsidRPr="00EC1104">
        <w:rPr>
          <w:rFonts w:cs="Times New Roman"/>
          <w:sz w:val="24"/>
          <w:szCs w:val="24"/>
        </w:rPr>
        <w:t xml:space="preserve">also </w:t>
      </w:r>
      <w:r w:rsidR="00520CAB" w:rsidRPr="00EC1104">
        <w:rPr>
          <w:rFonts w:cs="Times New Roman"/>
          <w:sz w:val="24"/>
          <w:szCs w:val="24"/>
        </w:rPr>
        <w:t>the propitiation for the sins of the non-elect</w:t>
      </w:r>
      <w:r w:rsidRPr="00EC1104">
        <w:rPr>
          <w:rFonts w:cs="Times New Roman"/>
          <w:sz w:val="24"/>
          <w:szCs w:val="24"/>
        </w:rPr>
        <w:t>.</w:t>
      </w:r>
      <w:r w:rsidR="00A96624" w:rsidRPr="00EC1104">
        <w:rPr>
          <w:rFonts w:cs="Times New Roman"/>
          <w:sz w:val="24"/>
          <w:szCs w:val="24"/>
        </w:rPr>
        <w:t xml:space="preserve">  </w:t>
      </w:r>
      <w:r w:rsidR="00136446">
        <w:rPr>
          <w:rFonts w:cs="Times New Roman"/>
          <w:sz w:val="24"/>
          <w:szCs w:val="24"/>
        </w:rPr>
        <w:t xml:space="preserve">If Jesus died for the elect and others, then others besides the elect have to be included.  </w:t>
      </w:r>
      <w:r w:rsidR="00A96624" w:rsidRPr="00EC1104">
        <w:rPr>
          <w:rFonts w:cs="Times New Roman"/>
          <w:sz w:val="24"/>
          <w:szCs w:val="24"/>
        </w:rPr>
        <w:t>T</w:t>
      </w:r>
      <w:r w:rsidR="009C222E" w:rsidRPr="00EC1104">
        <w:rPr>
          <w:rFonts w:cs="Times New Roman"/>
          <w:sz w:val="24"/>
          <w:szCs w:val="24"/>
        </w:rPr>
        <w:t>his is how anybody would take the verse</w:t>
      </w:r>
      <w:r w:rsidR="00A96624" w:rsidRPr="00EC1104">
        <w:rPr>
          <w:rFonts w:cs="Times New Roman"/>
          <w:sz w:val="24"/>
          <w:szCs w:val="24"/>
        </w:rPr>
        <w:t xml:space="preserve"> who didn’t have a previous agenda to uphold.</w:t>
      </w:r>
      <w:r w:rsidR="00136446">
        <w:rPr>
          <w:rFonts w:cs="Times New Roman"/>
          <w:sz w:val="24"/>
          <w:szCs w:val="24"/>
        </w:rPr>
        <w:t xml:space="preserve">  It just means what it says.  What’s the point of changing it?</w:t>
      </w:r>
    </w:p>
    <w:p w:rsidR="00306DCD" w:rsidRPr="00EC1104" w:rsidRDefault="00306DCD" w:rsidP="00306DCD">
      <w:pPr>
        <w:pStyle w:val="NoSpacing"/>
        <w:jc w:val="both"/>
        <w:rPr>
          <w:rFonts w:cs="Times New Roman"/>
          <w:sz w:val="24"/>
          <w:szCs w:val="24"/>
        </w:rPr>
      </w:pPr>
    </w:p>
    <w:p w:rsidR="00306DCD" w:rsidRPr="00EC1104" w:rsidRDefault="00306DCD" w:rsidP="00306DC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lang w:eastAsia="ja-JP"/>
        </w:rPr>
      </w:pPr>
      <w:r w:rsidRPr="00EC1104">
        <w:t>While we are on the subject of Jesus dying for the Jews, let note Gal 4:4-5 – “</w:t>
      </w:r>
      <w:r w:rsidRPr="00EC1104">
        <w:rPr>
          <w:color w:val="0000FF"/>
          <w:lang w:eastAsia="ja-JP"/>
        </w:rPr>
        <w:t>But when the fulness of the time was come, God sent forth his Son, made of a woman, made under the law, To redeem them that were under the law, that we might receive the adoption of sons.</w:t>
      </w:r>
      <w:r w:rsidRPr="00EC1104">
        <w:t xml:space="preserve">”  Consider the following </w:t>
      </w:r>
      <w:r w:rsidR="00BD55B4" w:rsidRPr="00EC1104">
        <w:rPr>
          <w:lang w:eastAsia="ja-JP"/>
        </w:rPr>
        <w:t>s</w:t>
      </w:r>
      <w:r w:rsidRPr="00EC1104">
        <w:rPr>
          <w:lang w:eastAsia="ja-JP"/>
        </w:rPr>
        <w:t>yllogism</w:t>
      </w:r>
      <w:r w:rsidR="00BD55B4" w:rsidRPr="00EC1104">
        <w:rPr>
          <w:lang w:eastAsia="ja-JP"/>
        </w:rPr>
        <w:t xml:space="preserve"> about this passage</w:t>
      </w:r>
      <w:r w:rsidRPr="00EC1104">
        <w:rPr>
          <w:lang w:eastAsia="ja-JP"/>
        </w:rPr>
        <w:t>:</w:t>
      </w:r>
    </w:p>
    <w:p w:rsidR="00306DCD" w:rsidRPr="00EC1104" w:rsidRDefault="00306DCD" w:rsidP="00306DCD">
      <w:pPr>
        <w:numPr>
          <w:ilvl w:val="0"/>
          <w:numId w:val="2"/>
        </w:numPr>
        <w:tabs>
          <w:tab w:val="clear" w:pos="432"/>
          <w:tab w:val="left" w:pos="270"/>
          <w:tab w:val="left" w:pos="2160"/>
          <w:tab w:val="left" w:pos="2880"/>
          <w:tab w:val="left" w:pos="3600"/>
          <w:tab w:val="left" w:pos="4320"/>
          <w:tab w:val="left" w:pos="5040"/>
          <w:tab w:val="left" w:pos="5760"/>
          <w:tab w:val="left" w:pos="6480"/>
          <w:tab w:val="left" w:pos="7200"/>
          <w:tab w:val="left" w:pos="7920"/>
        </w:tabs>
        <w:ind w:left="270" w:hanging="270"/>
        <w:jc w:val="both"/>
        <w:rPr>
          <w:lang w:eastAsia="ja-JP"/>
        </w:rPr>
      </w:pPr>
      <w:r w:rsidRPr="00EC1104">
        <w:rPr>
          <w:lang w:eastAsia="ja-JP"/>
        </w:rPr>
        <w:t>All Jews (</w:t>
      </w:r>
      <w:r w:rsidRPr="00EC1104">
        <w:rPr>
          <w:b/>
          <w:color w:val="FF0000"/>
          <w:lang w:eastAsia="ja-JP"/>
        </w:rPr>
        <w:t>elect and non-elect</w:t>
      </w:r>
      <w:r w:rsidRPr="00EC1104">
        <w:rPr>
          <w:lang w:eastAsia="ja-JP"/>
        </w:rPr>
        <w:t>) were under the law</w:t>
      </w:r>
    </w:p>
    <w:p w:rsidR="00306DCD" w:rsidRPr="00EC1104" w:rsidRDefault="00306DCD" w:rsidP="00306DCD">
      <w:pPr>
        <w:numPr>
          <w:ilvl w:val="0"/>
          <w:numId w:val="2"/>
        </w:numPr>
        <w:tabs>
          <w:tab w:val="clear" w:pos="432"/>
          <w:tab w:val="left" w:pos="270"/>
          <w:tab w:val="left" w:pos="2160"/>
          <w:tab w:val="left" w:pos="2880"/>
          <w:tab w:val="left" w:pos="3600"/>
          <w:tab w:val="left" w:pos="4320"/>
          <w:tab w:val="left" w:pos="5040"/>
          <w:tab w:val="left" w:pos="5760"/>
          <w:tab w:val="left" w:pos="6480"/>
          <w:tab w:val="left" w:pos="7200"/>
          <w:tab w:val="left" w:pos="7920"/>
        </w:tabs>
        <w:ind w:left="270" w:hanging="270"/>
        <w:jc w:val="both"/>
        <w:rPr>
          <w:lang w:eastAsia="ja-JP"/>
        </w:rPr>
      </w:pPr>
      <w:r w:rsidRPr="00EC1104">
        <w:rPr>
          <w:lang w:eastAsia="ja-JP"/>
        </w:rPr>
        <w:t>Christ died to redeem them that were under the law</w:t>
      </w:r>
    </w:p>
    <w:p w:rsidR="00306DCD" w:rsidRPr="00EC1104" w:rsidRDefault="00306DCD" w:rsidP="00306DCD">
      <w:pPr>
        <w:numPr>
          <w:ilvl w:val="0"/>
          <w:numId w:val="2"/>
        </w:numPr>
        <w:tabs>
          <w:tab w:val="clear" w:pos="432"/>
          <w:tab w:val="left" w:pos="270"/>
          <w:tab w:val="left" w:pos="2160"/>
          <w:tab w:val="left" w:pos="2880"/>
          <w:tab w:val="left" w:pos="3600"/>
          <w:tab w:val="left" w:pos="4320"/>
          <w:tab w:val="left" w:pos="5040"/>
          <w:tab w:val="left" w:pos="5760"/>
          <w:tab w:val="left" w:pos="6480"/>
          <w:tab w:val="left" w:pos="7200"/>
          <w:tab w:val="left" w:pos="7920"/>
        </w:tabs>
        <w:ind w:left="270" w:hanging="270"/>
        <w:jc w:val="both"/>
        <w:rPr>
          <w:lang w:eastAsia="ja-JP"/>
        </w:rPr>
      </w:pPr>
      <w:r w:rsidRPr="00EC1104">
        <w:rPr>
          <w:lang w:eastAsia="ja-JP"/>
        </w:rPr>
        <w:t xml:space="preserve">Therefore, Christ died for the </w:t>
      </w:r>
      <w:r w:rsidRPr="00EC1104">
        <w:rPr>
          <w:b/>
          <w:color w:val="FF0000"/>
          <w:lang w:eastAsia="ja-JP"/>
        </w:rPr>
        <w:t>elect and non-elect</w:t>
      </w:r>
    </w:p>
    <w:p w:rsidR="00985C48" w:rsidRPr="00EC1104" w:rsidRDefault="00BD55B4" w:rsidP="00306DCD">
      <w:pPr>
        <w:pStyle w:val="NoSpacing"/>
        <w:jc w:val="both"/>
        <w:rPr>
          <w:rFonts w:cs="Times New Roman"/>
          <w:sz w:val="24"/>
          <w:szCs w:val="24"/>
          <w:lang w:eastAsia="ja-JP"/>
        </w:rPr>
      </w:pPr>
      <w:r w:rsidRPr="00EC1104">
        <w:rPr>
          <w:rFonts w:cs="Times New Roman"/>
          <w:sz w:val="24"/>
          <w:szCs w:val="24"/>
        </w:rPr>
        <w:t>Repeating,</w:t>
      </w:r>
      <w:r w:rsidR="00306DCD" w:rsidRPr="00EC1104">
        <w:rPr>
          <w:rFonts w:cs="Times New Roman"/>
          <w:sz w:val="24"/>
          <w:szCs w:val="24"/>
        </w:rPr>
        <w:t xml:space="preserve"> s</w:t>
      </w:r>
      <w:r w:rsidR="00306DCD" w:rsidRPr="00EC1104">
        <w:rPr>
          <w:rFonts w:cs="Times New Roman"/>
          <w:sz w:val="24"/>
          <w:szCs w:val="24"/>
          <w:lang w:eastAsia="ja-JP"/>
        </w:rPr>
        <w:t xml:space="preserve">ince Christ died for all those under the law, and since more than just the elect were under the law, therefore Christ </w:t>
      </w:r>
      <w:r w:rsidR="00306DCD" w:rsidRPr="00EC1104">
        <w:rPr>
          <w:rFonts w:cs="Times New Roman"/>
          <w:b/>
          <w:color w:val="FF0000"/>
          <w:sz w:val="24"/>
          <w:szCs w:val="24"/>
          <w:lang w:eastAsia="ja-JP"/>
        </w:rPr>
        <w:t>died for more than just the elect</w:t>
      </w:r>
      <w:r w:rsidR="00306DCD" w:rsidRPr="00EC1104">
        <w:rPr>
          <w:rFonts w:cs="Times New Roman"/>
          <w:sz w:val="24"/>
          <w:szCs w:val="24"/>
          <w:lang w:eastAsia="ja-JP"/>
        </w:rPr>
        <w:t>.</w:t>
      </w:r>
    </w:p>
    <w:p w:rsidR="00306DCD" w:rsidRPr="00EC1104" w:rsidRDefault="00306DCD" w:rsidP="00306DCD">
      <w:pPr>
        <w:pStyle w:val="NoSpacing"/>
        <w:jc w:val="both"/>
        <w:rPr>
          <w:rFonts w:cs="Times New Roman"/>
          <w:sz w:val="24"/>
          <w:szCs w:val="24"/>
        </w:rPr>
      </w:pPr>
    </w:p>
    <w:p w:rsidR="00985C48" w:rsidRPr="00EC1104" w:rsidRDefault="00985C48" w:rsidP="002B5476">
      <w:pPr>
        <w:pStyle w:val="NoSpacing"/>
        <w:jc w:val="both"/>
        <w:rPr>
          <w:rFonts w:cs="Times New Roman"/>
          <w:sz w:val="24"/>
          <w:szCs w:val="24"/>
        </w:rPr>
      </w:pPr>
      <w:r w:rsidRPr="00EC1104">
        <w:rPr>
          <w:rFonts w:cs="Times New Roman"/>
          <w:sz w:val="24"/>
          <w:szCs w:val="24"/>
        </w:rPr>
        <w:t>My argument from Rom 14:</w:t>
      </w:r>
      <w:r w:rsidR="00D52681" w:rsidRPr="00EC1104">
        <w:rPr>
          <w:rFonts w:cs="Times New Roman"/>
          <w:sz w:val="24"/>
          <w:szCs w:val="24"/>
        </w:rPr>
        <w:t>15,</w:t>
      </w:r>
      <w:r w:rsidRPr="00EC1104">
        <w:rPr>
          <w:rFonts w:cs="Times New Roman"/>
          <w:sz w:val="24"/>
          <w:szCs w:val="24"/>
        </w:rPr>
        <w:t xml:space="preserve">23 </w:t>
      </w:r>
      <w:r w:rsidR="00D52681" w:rsidRPr="00EC1104">
        <w:rPr>
          <w:rFonts w:cs="Times New Roman"/>
          <w:sz w:val="24"/>
          <w:szCs w:val="24"/>
        </w:rPr>
        <w:t xml:space="preserve">was that Christ died for some who would be d-a-m-n-e-d.  David responds that my argument </w:t>
      </w:r>
      <w:r w:rsidR="00D52681" w:rsidRPr="00EC1104">
        <w:rPr>
          <w:rFonts w:cs="Times New Roman"/>
          <w:color w:val="181818"/>
          <w:spacing w:val="-3"/>
          <w:w w:val="105"/>
          <w:sz w:val="24"/>
          <w:szCs w:val="24"/>
        </w:rPr>
        <w:t>li</w:t>
      </w:r>
      <w:r w:rsidR="00D52681" w:rsidRPr="00EC1104">
        <w:rPr>
          <w:rFonts w:cs="Times New Roman"/>
          <w:color w:val="3B3B3B"/>
          <w:spacing w:val="-3"/>
          <w:w w:val="105"/>
          <w:sz w:val="24"/>
          <w:szCs w:val="24"/>
        </w:rPr>
        <w:t>es</w:t>
      </w:r>
      <w:r w:rsidR="00D52681" w:rsidRPr="00EC1104">
        <w:rPr>
          <w:rFonts w:cs="Times New Roman"/>
          <w:color w:val="3B3B3B"/>
          <w:spacing w:val="-14"/>
          <w:w w:val="105"/>
          <w:sz w:val="24"/>
          <w:szCs w:val="24"/>
        </w:rPr>
        <w:t xml:space="preserve"> </w:t>
      </w:r>
      <w:r w:rsidR="00D52681" w:rsidRPr="00EC1104">
        <w:rPr>
          <w:rFonts w:cs="Times New Roman"/>
          <w:color w:val="3B3B3B"/>
          <w:w w:val="105"/>
          <w:sz w:val="24"/>
          <w:szCs w:val="24"/>
        </w:rPr>
        <w:t>i</w:t>
      </w:r>
      <w:r w:rsidR="00D52681" w:rsidRPr="00EC1104">
        <w:rPr>
          <w:rFonts w:cs="Times New Roman"/>
          <w:color w:val="181818"/>
          <w:spacing w:val="1"/>
          <w:w w:val="105"/>
          <w:sz w:val="24"/>
          <w:szCs w:val="24"/>
        </w:rPr>
        <w:t>n</w:t>
      </w:r>
      <w:r w:rsidR="00D52681" w:rsidRPr="00EC1104">
        <w:rPr>
          <w:rFonts w:cs="Times New Roman"/>
          <w:color w:val="181818"/>
          <w:spacing w:val="4"/>
          <w:w w:val="105"/>
          <w:sz w:val="24"/>
          <w:szCs w:val="24"/>
        </w:rPr>
        <w:t xml:space="preserve"> </w:t>
      </w:r>
      <w:r w:rsidR="00D52681" w:rsidRPr="00EC1104">
        <w:rPr>
          <w:rFonts w:cs="Times New Roman"/>
          <w:color w:val="181818"/>
          <w:spacing w:val="3"/>
          <w:w w:val="105"/>
          <w:sz w:val="24"/>
          <w:szCs w:val="24"/>
        </w:rPr>
        <w:t>th</w:t>
      </w:r>
      <w:r w:rsidR="00D52681" w:rsidRPr="00EC1104">
        <w:rPr>
          <w:rFonts w:cs="Times New Roman"/>
          <w:color w:val="3B3B3B"/>
          <w:spacing w:val="3"/>
          <w:w w:val="105"/>
          <w:sz w:val="24"/>
          <w:szCs w:val="24"/>
        </w:rPr>
        <w:t>e</w:t>
      </w:r>
      <w:r w:rsidR="00D52681" w:rsidRPr="00EC1104">
        <w:rPr>
          <w:rFonts w:cs="Times New Roman"/>
          <w:color w:val="3B3B3B"/>
          <w:spacing w:val="-4"/>
          <w:w w:val="105"/>
          <w:sz w:val="24"/>
          <w:szCs w:val="24"/>
        </w:rPr>
        <w:t xml:space="preserve"> </w:t>
      </w:r>
      <w:r w:rsidR="00D52681" w:rsidRPr="00EC1104">
        <w:rPr>
          <w:rFonts w:cs="Times New Roman"/>
          <w:color w:val="2B2B2B"/>
          <w:w w:val="105"/>
          <w:sz w:val="24"/>
          <w:szCs w:val="24"/>
        </w:rPr>
        <w:t>ambiguity</w:t>
      </w:r>
      <w:r w:rsidR="00D52681" w:rsidRPr="00EC1104">
        <w:rPr>
          <w:rFonts w:cs="Times New Roman"/>
          <w:color w:val="2B2B2B"/>
          <w:spacing w:val="9"/>
          <w:w w:val="105"/>
          <w:sz w:val="24"/>
          <w:szCs w:val="24"/>
        </w:rPr>
        <w:t xml:space="preserve"> </w:t>
      </w:r>
      <w:r w:rsidR="00D52681" w:rsidRPr="00EC1104">
        <w:rPr>
          <w:rFonts w:cs="Times New Roman"/>
          <w:color w:val="2B2B2B"/>
          <w:w w:val="105"/>
          <w:sz w:val="24"/>
          <w:szCs w:val="24"/>
        </w:rPr>
        <w:t>of</w:t>
      </w:r>
      <w:r w:rsidR="00D52681" w:rsidRPr="00EC1104">
        <w:rPr>
          <w:rFonts w:cs="Times New Roman"/>
          <w:color w:val="2B2B2B"/>
          <w:spacing w:val="10"/>
          <w:w w:val="105"/>
          <w:sz w:val="24"/>
          <w:szCs w:val="24"/>
        </w:rPr>
        <w:t xml:space="preserve"> </w:t>
      </w:r>
      <w:r w:rsidR="00D52681" w:rsidRPr="00EC1104">
        <w:rPr>
          <w:rFonts w:cs="Times New Roman"/>
          <w:color w:val="3B3B3B"/>
          <w:spacing w:val="-2"/>
          <w:w w:val="105"/>
          <w:sz w:val="24"/>
          <w:szCs w:val="24"/>
        </w:rPr>
        <w:t xml:space="preserve">the word “destroy.”  That doesn’t come anywhere close to </w:t>
      </w:r>
      <w:r w:rsidR="00D52681" w:rsidRPr="00EC1104">
        <w:rPr>
          <w:rFonts w:cs="Times New Roman"/>
          <w:color w:val="3B3B3B"/>
          <w:spacing w:val="-2"/>
          <w:w w:val="105"/>
          <w:sz w:val="24"/>
          <w:szCs w:val="24"/>
        </w:rPr>
        <w:lastRenderedPageBreak/>
        <w:t>answering what I actually said.  The word “destroy” in verse 15 may be ambiguous in David’s mind</w:t>
      </w:r>
      <w:r w:rsidR="009C222E" w:rsidRPr="00EC1104">
        <w:rPr>
          <w:rFonts w:cs="Times New Roman"/>
          <w:color w:val="3B3B3B"/>
          <w:spacing w:val="-2"/>
          <w:w w:val="105"/>
          <w:sz w:val="24"/>
          <w:szCs w:val="24"/>
        </w:rPr>
        <w:t>,</w:t>
      </w:r>
      <w:r w:rsidR="00D52681" w:rsidRPr="00EC1104">
        <w:rPr>
          <w:rFonts w:cs="Times New Roman"/>
          <w:color w:val="3B3B3B"/>
          <w:spacing w:val="-2"/>
          <w:w w:val="105"/>
          <w:sz w:val="24"/>
          <w:szCs w:val="24"/>
        </w:rPr>
        <w:t xml:space="preserve"> but surely the word “</w:t>
      </w:r>
      <w:r w:rsidR="00D52681" w:rsidRPr="00EC1104">
        <w:rPr>
          <w:rFonts w:cs="Times New Roman"/>
          <w:sz w:val="24"/>
          <w:szCs w:val="24"/>
        </w:rPr>
        <w:t>d-a-m-n-e-d</w:t>
      </w:r>
      <w:r w:rsidR="00D52681" w:rsidRPr="00EC1104">
        <w:rPr>
          <w:rFonts w:cs="Times New Roman"/>
          <w:color w:val="3B3B3B"/>
          <w:spacing w:val="-2"/>
          <w:w w:val="105"/>
          <w:sz w:val="24"/>
          <w:szCs w:val="24"/>
        </w:rPr>
        <w:t>” isn’t ambiguous to him.  Doesn’</w:t>
      </w:r>
      <w:r w:rsidR="00CE3AE1" w:rsidRPr="00EC1104">
        <w:rPr>
          <w:rFonts w:cs="Times New Roman"/>
          <w:color w:val="3B3B3B"/>
          <w:spacing w:val="-2"/>
          <w:w w:val="105"/>
          <w:sz w:val="24"/>
          <w:szCs w:val="24"/>
        </w:rPr>
        <w:t>t the Calvinist know for sure what</w:t>
      </w:r>
      <w:r w:rsidR="00D52681" w:rsidRPr="00EC1104">
        <w:rPr>
          <w:rFonts w:cs="Times New Roman"/>
          <w:color w:val="3B3B3B"/>
          <w:spacing w:val="-2"/>
          <w:w w:val="105"/>
          <w:sz w:val="24"/>
          <w:szCs w:val="24"/>
        </w:rPr>
        <w:t xml:space="preserve"> the word “</w:t>
      </w:r>
      <w:r w:rsidR="00D52681" w:rsidRPr="00EC1104">
        <w:rPr>
          <w:rFonts w:cs="Times New Roman"/>
          <w:sz w:val="24"/>
          <w:szCs w:val="24"/>
        </w:rPr>
        <w:t>d-a-m-n-e-d</w:t>
      </w:r>
      <w:r w:rsidR="00D52681" w:rsidRPr="00EC1104">
        <w:rPr>
          <w:rFonts w:cs="Times New Roman"/>
          <w:color w:val="3B3B3B"/>
          <w:spacing w:val="-2"/>
          <w:w w:val="105"/>
          <w:sz w:val="24"/>
          <w:szCs w:val="24"/>
        </w:rPr>
        <w:t xml:space="preserve">” means?  If Jesus dies for some that would be </w:t>
      </w:r>
      <w:r w:rsidR="00D52681" w:rsidRPr="00EC1104">
        <w:rPr>
          <w:rFonts w:cs="Times New Roman"/>
          <w:sz w:val="24"/>
          <w:szCs w:val="24"/>
        </w:rPr>
        <w:t>d-a-m-n-e-d as Rom 14:15,23 asserts, then that proves</w:t>
      </w:r>
      <w:r w:rsidR="00A96624" w:rsidRPr="00EC1104">
        <w:rPr>
          <w:rFonts w:cs="Times New Roman"/>
          <w:sz w:val="24"/>
          <w:szCs w:val="24"/>
        </w:rPr>
        <w:t xml:space="preserve"> He died for even the non-elect, doesn’t it?</w:t>
      </w:r>
    </w:p>
    <w:p w:rsidR="00D52681" w:rsidRPr="00EC1104" w:rsidRDefault="00D52681" w:rsidP="002B5476">
      <w:pPr>
        <w:pStyle w:val="NoSpacing"/>
        <w:jc w:val="both"/>
        <w:rPr>
          <w:rFonts w:cs="Times New Roman"/>
          <w:sz w:val="24"/>
          <w:szCs w:val="24"/>
        </w:rPr>
      </w:pPr>
    </w:p>
    <w:p w:rsidR="00D52681" w:rsidRPr="00EC1104" w:rsidRDefault="00D52681" w:rsidP="002B5476">
      <w:pPr>
        <w:pStyle w:val="NoSpacing"/>
        <w:jc w:val="both"/>
        <w:rPr>
          <w:rFonts w:cs="Times New Roman"/>
          <w:sz w:val="24"/>
          <w:szCs w:val="24"/>
        </w:rPr>
      </w:pPr>
      <w:r w:rsidRPr="00EC1104">
        <w:rPr>
          <w:rFonts w:cs="Times New Roman"/>
          <w:sz w:val="24"/>
          <w:szCs w:val="24"/>
        </w:rPr>
        <w:t>I made the same basic argument from I Cor 8:11.  David says my argument hinges on the ambiguity of</w:t>
      </w:r>
      <w:r w:rsidR="00DE30DB">
        <w:rPr>
          <w:rFonts w:cs="Times New Roman"/>
          <w:sz w:val="24"/>
          <w:szCs w:val="24"/>
        </w:rPr>
        <w:t xml:space="preserve"> the word “perish” but I am pretty sure</w:t>
      </w:r>
      <w:r w:rsidRPr="00EC1104">
        <w:rPr>
          <w:rFonts w:cs="Times New Roman"/>
          <w:sz w:val="24"/>
          <w:szCs w:val="24"/>
        </w:rPr>
        <w:t xml:space="preserve"> David knows what that word </w:t>
      </w:r>
      <w:r w:rsidR="00DE30DB">
        <w:rPr>
          <w:rFonts w:cs="Times New Roman"/>
          <w:sz w:val="24"/>
          <w:szCs w:val="24"/>
        </w:rPr>
        <w:t xml:space="preserve">“perish” </w:t>
      </w:r>
      <w:r w:rsidRPr="00EC1104">
        <w:rPr>
          <w:rFonts w:cs="Times New Roman"/>
          <w:sz w:val="24"/>
          <w:szCs w:val="24"/>
        </w:rPr>
        <w:t>means in John 3:16.  Why is David certain “perish” means spiritually lost in John 3:16 but not in I Cor 8:11?  Is loyalty to the Calvinistic system (instead of Christ) the only reason why?</w:t>
      </w:r>
      <w:r w:rsidR="00592444" w:rsidRPr="00EC1104">
        <w:rPr>
          <w:rFonts w:cs="Times New Roman"/>
          <w:sz w:val="24"/>
          <w:szCs w:val="24"/>
        </w:rPr>
        <w:t xml:space="preserve">  And why does </w:t>
      </w:r>
      <w:r w:rsidR="0074561B" w:rsidRPr="00EC1104">
        <w:rPr>
          <w:rFonts w:cs="Times New Roman"/>
          <w:sz w:val="24"/>
          <w:szCs w:val="24"/>
        </w:rPr>
        <w:t>David ha</w:t>
      </w:r>
      <w:r w:rsidR="00592444" w:rsidRPr="00EC1104">
        <w:rPr>
          <w:rFonts w:cs="Times New Roman"/>
          <w:sz w:val="24"/>
          <w:szCs w:val="24"/>
        </w:rPr>
        <w:t>ve</w:t>
      </w:r>
      <w:r w:rsidR="0074561B" w:rsidRPr="00EC1104">
        <w:rPr>
          <w:rFonts w:cs="Times New Roman"/>
          <w:sz w:val="24"/>
          <w:szCs w:val="24"/>
        </w:rPr>
        <w:t xml:space="preserve"> no problem understanding </w:t>
      </w:r>
      <w:r w:rsidR="009C222E" w:rsidRPr="00EC1104">
        <w:rPr>
          <w:rFonts w:cs="Times New Roman"/>
          <w:sz w:val="24"/>
          <w:szCs w:val="24"/>
        </w:rPr>
        <w:t xml:space="preserve">that </w:t>
      </w:r>
      <w:r w:rsidR="0074561B" w:rsidRPr="00EC1104">
        <w:rPr>
          <w:rFonts w:cs="Times New Roman"/>
          <w:sz w:val="24"/>
          <w:szCs w:val="24"/>
        </w:rPr>
        <w:t>Acts 20:28 and I Cor 6:20 are referring to the atonement when they teach Jesus purchased / bought us</w:t>
      </w:r>
      <w:r w:rsidR="00E4391F" w:rsidRPr="00EC1104">
        <w:rPr>
          <w:rFonts w:cs="Times New Roman"/>
          <w:sz w:val="24"/>
          <w:szCs w:val="24"/>
        </w:rPr>
        <w:t xml:space="preserve"> with his blood, but for some reason can’t understand the same about the </w:t>
      </w:r>
      <w:r w:rsidR="00592444" w:rsidRPr="00EC1104">
        <w:rPr>
          <w:rFonts w:cs="Times New Roman"/>
          <w:sz w:val="24"/>
          <w:szCs w:val="24"/>
        </w:rPr>
        <w:t>like</w:t>
      </w:r>
      <w:r w:rsidR="00A96624" w:rsidRPr="00EC1104">
        <w:rPr>
          <w:rFonts w:cs="Times New Roman"/>
          <w:sz w:val="24"/>
          <w:szCs w:val="24"/>
        </w:rPr>
        <w:t xml:space="preserve"> phrase in II Pet 2:1?  Is it </w:t>
      </w:r>
      <w:r w:rsidR="00016B0D">
        <w:rPr>
          <w:rFonts w:cs="Times New Roman"/>
          <w:sz w:val="24"/>
          <w:szCs w:val="24"/>
        </w:rPr>
        <w:t xml:space="preserve">only </w:t>
      </w:r>
      <w:r w:rsidR="00A96624" w:rsidRPr="00EC1104">
        <w:rPr>
          <w:rFonts w:cs="Times New Roman"/>
          <w:sz w:val="24"/>
          <w:szCs w:val="24"/>
        </w:rPr>
        <w:t>b</w:t>
      </w:r>
      <w:r w:rsidR="00016B0D">
        <w:rPr>
          <w:rFonts w:cs="Times New Roman"/>
          <w:sz w:val="24"/>
          <w:szCs w:val="24"/>
        </w:rPr>
        <w:t xml:space="preserve">ecause that </w:t>
      </w:r>
      <w:r w:rsidR="009C222E" w:rsidRPr="00EC1104">
        <w:rPr>
          <w:rFonts w:cs="Times New Roman"/>
          <w:sz w:val="24"/>
          <w:szCs w:val="24"/>
        </w:rPr>
        <w:t>text</w:t>
      </w:r>
      <w:r w:rsidR="00592444" w:rsidRPr="00EC1104">
        <w:rPr>
          <w:rFonts w:cs="Times New Roman"/>
          <w:sz w:val="24"/>
          <w:szCs w:val="24"/>
        </w:rPr>
        <w:t xml:space="preserve"> clearly refers to the unsaved?</w:t>
      </w:r>
    </w:p>
    <w:p w:rsidR="00592444" w:rsidRPr="00EC1104" w:rsidRDefault="00592444" w:rsidP="002B5476">
      <w:pPr>
        <w:pStyle w:val="NoSpacing"/>
        <w:jc w:val="both"/>
        <w:rPr>
          <w:rFonts w:cs="Times New Roman"/>
          <w:sz w:val="24"/>
          <w:szCs w:val="24"/>
        </w:rPr>
      </w:pPr>
    </w:p>
    <w:p w:rsidR="00592444" w:rsidRPr="00EC1104" w:rsidRDefault="00592444" w:rsidP="002B5476">
      <w:pPr>
        <w:pStyle w:val="NoSpacing"/>
        <w:jc w:val="both"/>
        <w:rPr>
          <w:rFonts w:cs="Times New Roman"/>
          <w:sz w:val="24"/>
          <w:szCs w:val="24"/>
        </w:rPr>
      </w:pPr>
      <w:r w:rsidRPr="00EC1104">
        <w:rPr>
          <w:rFonts w:cs="Times New Roman"/>
          <w:sz w:val="24"/>
          <w:szCs w:val="24"/>
        </w:rPr>
        <w:t xml:space="preserve">David responds to Matt 22:14 by saying it refers to the outward call of the gospel, but not the inward.  You couldn’t tell that by the text itself, could you?  I think David would </w:t>
      </w:r>
      <w:r w:rsidR="00016B0D">
        <w:rPr>
          <w:rFonts w:cs="Times New Roman"/>
          <w:sz w:val="24"/>
          <w:szCs w:val="24"/>
        </w:rPr>
        <w:t xml:space="preserve">probably </w:t>
      </w:r>
      <w:r w:rsidRPr="00EC1104">
        <w:rPr>
          <w:rFonts w:cs="Times New Roman"/>
          <w:sz w:val="24"/>
          <w:szCs w:val="24"/>
        </w:rPr>
        <w:t xml:space="preserve">admit </w:t>
      </w:r>
      <w:r w:rsidR="003A4EB0" w:rsidRPr="00EC1104">
        <w:rPr>
          <w:rFonts w:cs="Times New Roman"/>
          <w:sz w:val="24"/>
          <w:szCs w:val="24"/>
        </w:rPr>
        <w:t>a Bible student</w:t>
      </w:r>
      <w:r w:rsidRPr="00EC1104">
        <w:rPr>
          <w:rFonts w:cs="Times New Roman"/>
          <w:sz w:val="24"/>
          <w:szCs w:val="24"/>
        </w:rPr>
        <w:t xml:space="preserve"> would have to have a Calvinist to guide </w:t>
      </w:r>
      <w:r w:rsidR="0047155C" w:rsidRPr="00EC1104">
        <w:rPr>
          <w:rFonts w:cs="Times New Roman"/>
          <w:sz w:val="24"/>
          <w:szCs w:val="24"/>
        </w:rPr>
        <w:t xml:space="preserve">one </w:t>
      </w:r>
      <w:r w:rsidRPr="00EC1104">
        <w:rPr>
          <w:rFonts w:cs="Times New Roman"/>
          <w:sz w:val="24"/>
          <w:szCs w:val="24"/>
        </w:rPr>
        <w:t>into that</w:t>
      </w:r>
      <w:r w:rsidR="009C222E" w:rsidRPr="00EC1104">
        <w:rPr>
          <w:rFonts w:cs="Times New Roman"/>
          <w:sz w:val="24"/>
          <w:szCs w:val="24"/>
        </w:rPr>
        <w:t xml:space="preserve"> particular</w:t>
      </w:r>
      <w:r w:rsidRPr="00EC1104">
        <w:rPr>
          <w:rFonts w:cs="Times New Roman"/>
          <w:sz w:val="24"/>
          <w:szCs w:val="24"/>
        </w:rPr>
        <w:t xml:space="preserve"> interpretation of the verse.</w:t>
      </w:r>
      <w:r w:rsidR="0047155C" w:rsidRPr="00EC1104">
        <w:rPr>
          <w:rFonts w:cs="Times New Roman"/>
          <w:sz w:val="24"/>
          <w:szCs w:val="24"/>
        </w:rPr>
        <w:t xml:space="preserve">  But let’s go with that for the sake of argument.  </w:t>
      </w:r>
      <w:r w:rsidR="009C222E" w:rsidRPr="00EC1104">
        <w:rPr>
          <w:rFonts w:cs="Times New Roman"/>
          <w:sz w:val="24"/>
          <w:szCs w:val="24"/>
        </w:rPr>
        <w:t xml:space="preserve">So </w:t>
      </w:r>
      <w:r w:rsidR="0047155C" w:rsidRPr="00EC1104">
        <w:rPr>
          <w:rFonts w:cs="Times New Roman"/>
          <w:sz w:val="24"/>
          <w:szCs w:val="24"/>
        </w:rPr>
        <w:t xml:space="preserve">Matt 22:14 is referring to the outward call of the gospel.  Now is that outward call of the gospel an honest </w:t>
      </w:r>
      <w:r w:rsidR="00016B0D">
        <w:rPr>
          <w:rFonts w:cs="Times New Roman"/>
          <w:sz w:val="24"/>
          <w:szCs w:val="24"/>
        </w:rPr>
        <w:t>call/</w:t>
      </w:r>
      <w:r w:rsidR="0047155C" w:rsidRPr="00EC1104">
        <w:rPr>
          <w:rFonts w:cs="Times New Roman"/>
          <w:sz w:val="24"/>
          <w:szCs w:val="24"/>
        </w:rPr>
        <w:t>invitation on the part of God</w:t>
      </w:r>
      <w:r w:rsidR="003A4EB0" w:rsidRPr="00EC1104">
        <w:rPr>
          <w:rFonts w:cs="Times New Roman"/>
          <w:sz w:val="24"/>
          <w:szCs w:val="24"/>
        </w:rPr>
        <w:t>,</w:t>
      </w:r>
      <w:r w:rsidR="0047155C" w:rsidRPr="00EC1104">
        <w:rPr>
          <w:rFonts w:cs="Times New Roman"/>
          <w:sz w:val="24"/>
          <w:szCs w:val="24"/>
        </w:rPr>
        <w:t xml:space="preserve"> or a dishonest </w:t>
      </w:r>
      <w:r w:rsidR="003A4EB0" w:rsidRPr="00EC1104">
        <w:rPr>
          <w:rFonts w:cs="Times New Roman"/>
          <w:sz w:val="24"/>
          <w:szCs w:val="24"/>
        </w:rPr>
        <w:t>invitation</w:t>
      </w:r>
      <w:r w:rsidR="0047155C" w:rsidRPr="00EC1104">
        <w:rPr>
          <w:rFonts w:cs="Times New Roman"/>
          <w:sz w:val="24"/>
          <w:szCs w:val="24"/>
        </w:rPr>
        <w:t>?  If it is an honest invitation, then that would mean those invited in the verse (which David admits includes the non-elect) have the possibility of acceptin</w:t>
      </w:r>
      <w:r w:rsidR="003A4EB0" w:rsidRPr="00EC1104">
        <w:rPr>
          <w:rFonts w:cs="Times New Roman"/>
          <w:sz w:val="24"/>
          <w:szCs w:val="24"/>
        </w:rPr>
        <w:t>g such invitation, would it not</w:t>
      </w:r>
      <w:r w:rsidR="0047155C" w:rsidRPr="00EC1104">
        <w:rPr>
          <w:rFonts w:cs="Times New Roman"/>
          <w:sz w:val="24"/>
          <w:szCs w:val="24"/>
        </w:rPr>
        <w:t>?  Else it is not an honest invitation.</w:t>
      </w:r>
      <w:r w:rsidR="009C222E" w:rsidRPr="00EC1104">
        <w:rPr>
          <w:rFonts w:cs="Times New Roman"/>
          <w:sz w:val="24"/>
          <w:szCs w:val="24"/>
        </w:rPr>
        <w:t xml:space="preserve">  So we see then the non-elect have the opportunity to accept God’s call of salvation; they just don’t.</w:t>
      </w:r>
    </w:p>
    <w:p w:rsidR="00D67CD0" w:rsidRPr="00EC1104" w:rsidRDefault="00D67CD0" w:rsidP="002B5476">
      <w:pPr>
        <w:pStyle w:val="NoSpacing"/>
        <w:jc w:val="both"/>
        <w:rPr>
          <w:rFonts w:cs="Times New Roman"/>
          <w:sz w:val="24"/>
          <w:szCs w:val="24"/>
        </w:rPr>
      </w:pPr>
    </w:p>
    <w:p w:rsidR="00D67CD0" w:rsidRPr="00EC1104" w:rsidRDefault="00D67CD0" w:rsidP="002B5476">
      <w:pPr>
        <w:pStyle w:val="NoSpacing"/>
        <w:jc w:val="both"/>
        <w:rPr>
          <w:rFonts w:cs="Times New Roman"/>
          <w:sz w:val="24"/>
          <w:szCs w:val="24"/>
        </w:rPr>
      </w:pPr>
      <w:r w:rsidRPr="00EC1104">
        <w:rPr>
          <w:rFonts w:cs="Times New Roman"/>
          <w:sz w:val="24"/>
          <w:szCs w:val="24"/>
        </w:rPr>
        <w:t>This might be a good time to peruse</w:t>
      </w:r>
      <w:r w:rsidR="001E7028" w:rsidRPr="00EC1104">
        <w:rPr>
          <w:rFonts w:cs="Times New Roman"/>
          <w:sz w:val="24"/>
          <w:szCs w:val="24"/>
        </w:rPr>
        <w:t xml:space="preserve"> several of the</w:t>
      </w:r>
      <w:r w:rsidRPr="00EC1104">
        <w:rPr>
          <w:rFonts w:cs="Times New Roman"/>
          <w:sz w:val="24"/>
          <w:szCs w:val="24"/>
        </w:rPr>
        <w:t xml:space="preserve"> </w:t>
      </w:r>
      <w:r w:rsidR="001E7028" w:rsidRPr="00EC1104">
        <w:rPr>
          <w:rFonts w:cs="Times New Roman"/>
          <w:sz w:val="24"/>
          <w:szCs w:val="24"/>
        </w:rPr>
        <w:t>“</w:t>
      </w:r>
      <w:r w:rsidRPr="00EC1104">
        <w:rPr>
          <w:rFonts w:cs="Times New Roman"/>
          <w:sz w:val="24"/>
          <w:szCs w:val="24"/>
        </w:rPr>
        <w:t>God’s invitation to salvation</w:t>
      </w:r>
      <w:r w:rsidR="001E7028" w:rsidRPr="00EC1104">
        <w:rPr>
          <w:rFonts w:cs="Times New Roman"/>
          <w:sz w:val="24"/>
          <w:szCs w:val="24"/>
        </w:rPr>
        <w:t>” texts</w:t>
      </w:r>
      <w:r w:rsidRPr="00EC1104">
        <w:rPr>
          <w:rFonts w:cs="Times New Roman"/>
          <w:sz w:val="24"/>
          <w:szCs w:val="24"/>
        </w:rPr>
        <w:t xml:space="preserve"> and examine who the invitation is made to, e</w:t>
      </w:r>
      <w:r w:rsidR="001E7028" w:rsidRPr="00EC1104">
        <w:rPr>
          <w:rFonts w:cs="Times New Roman"/>
          <w:sz w:val="24"/>
          <w:szCs w:val="24"/>
        </w:rPr>
        <w:t>verybody or just the elect?</w:t>
      </w:r>
      <w:r w:rsidRPr="00EC1104">
        <w:rPr>
          <w:rFonts w:cs="Times New Roman"/>
          <w:sz w:val="24"/>
          <w:szCs w:val="24"/>
        </w:rPr>
        <w:t xml:space="preserve">  The following verses speak for themselves on this question:</w:t>
      </w:r>
    </w:p>
    <w:p w:rsidR="00D67CD0" w:rsidRPr="00EC1104" w:rsidRDefault="00D67CD0" w:rsidP="00D67CD0">
      <w:pPr>
        <w:pStyle w:val="ListParagraph"/>
        <w:numPr>
          <w:ilvl w:val="0"/>
          <w:numId w:val="3"/>
        </w:numPr>
        <w:tabs>
          <w:tab w:val="left" w:pos="270"/>
          <w:tab w:val="left" w:pos="1440"/>
          <w:tab w:val="left" w:pos="2160"/>
          <w:tab w:val="left" w:pos="2880"/>
          <w:tab w:val="left" w:pos="3600"/>
          <w:tab w:val="left" w:pos="4320"/>
          <w:tab w:val="left" w:pos="5040"/>
          <w:tab w:val="left" w:pos="5760"/>
          <w:tab w:val="left" w:pos="6480"/>
          <w:tab w:val="left" w:pos="7200"/>
          <w:tab w:val="left" w:pos="7920"/>
        </w:tabs>
        <w:ind w:left="270" w:hanging="270"/>
        <w:jc w:val="both"/>
        <w:rPr>
          <w:lang w:eastAsia="ja-JP"/>
        </w:rPr>
      </w:pPr>
      <w:r w:rsidRPr="00EC1104">
        <w:rPr>
          <w:lang w:eastAsia="ja-JP"/>
        </w:rPr>
        <w:t xml:space="preserve">John 3:16 </w:t>
      </w:r>
      <w:r w:rsidRPr="00EC1104">
        <w:rPr>
          <w:color w:val="0000FF"/>
          <w:lang w:eastAsia="ja-JP"/>
        </w:rPr>
        <w:t xml:space="preserve">For God so loved the world, that he gave his only begotten Son, that </w:t>
      </w:r>
      <w:r w:rsidRPr="00EC1104">
        <w:rPr>
          <w:b/>
          <w:color w:val="FF0000"/>
          <w:lang w:eastAsia="ja-JP"/>
        </w:rPr>
        <w:t>whosoever</w:t>
      </w:r>
      <w:r w:rsidRPr="00EC1104">
        <w:rPr>
          <w:color w:val="0000FF"/>
          <w:lang w:eastAsia="ja-JP"/>
        </w:rPr>
        <w:t xml:space="preserve"> believeth in him should not perish, but have everlasting life.</w:t>
      </w:r>
    </w:p>
    <w:p w:rsidR="00871D42" w:rsidRPr="00EC1104" w:rsidRDefault="00871D42" w:rsidP="00D67CD0">
      <w:pPr>
        <w:pStyle w:val="ListParagraph"/>
        <w:numPr>
          <w:ilvl w:val="0"/>
          <w:numId w:val="3"/>
        </w:numPr>
        <w:tabs>
          <w:tab w:val="left" w:pos="270"/>
          <w:tab w:val="left" w:pos="1440"/>
          <w:tab w:val="left" w:pos="2160"/>
          <w:tab w:val="left" w:pos="2880"/>
          <w:tab w:val="left" w:pos="3600"/>
          <w:tab w:val="left" w:pos="4320"/>
          <w:tab w:val="left" w:pos="5040"/>
          <w:tab w:val="left" w:pos="5760"/>
          <w:tab w:val="left" w:pos="6480"/>
          <w:tab w:val="left" w:pos="7200"/>
          <w:tab w:val="left" w:pos="7920"/>
        </w:tabs>
        <w:ind w:left="270" w:hanging="270"/>
        <w:jc w:val="both"/>
        <w:rPr>
          <w:color w:val="0000FF"/>
          <w:lang w:eastAsia="ja-JP"/>
        </w:rPr>
      </w:pPr>
      <w:r w:rsidRPr="00EC1104">
        <w:rPr>
          <w:lang w:eastAsia="ja-JP"/>
        </w:rPr>
        <w:t>John 6:51</w:t>
      </w:r>
      <w:r w:rsidRPr="00EC1104">
        <w:rPr>
          <w:color w:val="0000FF"/>
          <w:lang w:eastAsia="ja-JP"/>
        </w:rPr>
        <w:t xml:space="preserve"> ... and the bread that I </w:t>
      </w:r>
      <w:r w:rsidRPr="00EC1104">
        <w:rPr>
          <w:lang w:eastAsia="ja-JP"/>
        </w:rPr>
        <w:t>(Jesus)</w:t>
      </w:r>
      <w:r w:rsidRPr="00EC1104">
        <w:rPr>
          <w:color w:val="0000FF"/>
          <w:lang w:eastAsia="ja-JP"/>
        </w:rPr>
        <w:t xml:space="preserve"> will give is my flesh, which I will give for the life of the </w:t>
      </w:r>
      <w:r w:rsidRPr="00EC1104">
        <w:rPr>
          <w:b/>
          <w:color w:val="FF0000"/>
          <w:lang w:eastAsia="ja-JP"/>
        </w:rPr>
        <w:t>world</w:t>
      </w:r>
      <w:r w:rsidRPr="00EC1104">
        <w:rPr>
          <w:color w:val="0000FF"/>
          <w:lang w:eastAsia="ja-JP"/>
        </w:rPr>
        <w:t xml:space="preserve"> … if </w:t>
      </w:r>
      <w:r w:rsidRPr="00EC1104">
        <w:rPr>
          <w:b/>
          <w:color w:val="FF0000"/>
          <w:lang w:eastAsia="ja-JP"/>
        </w:rPr>
        <w:t>any man</w:t>
      </w:r>
      <w:r w:rsidRPr="00EC1104">
        <w:rPr>
          <w:color w:val="0000FF"/>
          <w:lang w:eastAsia="ja-JP"/>
        </w:rPr>
        <w:t xml:space="preserve"> eat of this bread, he shall live for ever</w:t>
      </w:r>
    </w:p>
    <w:p w:rsidR="00D67CD0" w:rsidRPr="00EC1104" w:rsidRDefault="00D67CD0" w:rsidP="00D67CD0">
      <w:pPr>
        <w:pStyle w:val="ListParagraph"/>
        <w:numPr>
          <w:ilvl w:val="0"/>
          <w:numId w:val="3"/>
        </w:numPr>
        <w:tabs>
          <w:tab w:val="left" w:pos="270"/>
          <w:tab w:val="left" w:pos="1440"/>
          <w:tab w:val="left" w:pos="2160"/>
          <w:tab w:val="left" w:pos="2880"/>
          <w:tab w:val="left" w:pos="3600"/>
          <w:tab w:val="left" w:pos="4320"/>
          <w:tab w:val="left" w:pos="5040"/>
          <w:tab w:val="left" w:pos="5760"/>
          <w:tab w:val="left" w:pos="6480"/>
          <w:tab w:val="left" w:pos="7200"/>
          <w:tab w:val="left" w:pos="7920"/>
        </w:tabs>
        <w:ind w:left="270" w:hanging="270"/>
        <w:jc w:val="both"/>
        <w:rPr>
          <w:color w:val="0000FF"/>
          <w:lang w:eastAsia="ja-JP"/>
        </w:rPr>
      </w:pPr>
      <w:r w:rsidRPr="00EC1104">
        <w:rPr>
          <w:lang w:eastAsia="ja-JP"/>
        </w:rPr>
        <w:t xml:space="preserve">Rom 10:13  </w:t>
      </w:r>
      <w:r w:rsidRPr="00EC1104">
        <w:rPr>
          <w:color w:val="0000FF"/>
          <w:lang w:eastAsia="ja-JP"/>
        </w:rPr>
        <w:t xml:space="preserve">For </w:t>
      </w:r>
      <w:r w:rsidRPr="00EC1104">
        <w:rPr>
          <w:b/>
          <w:color w:val="FF0000"/>
          <w:lang w:eastAsia="ja-JP"/>
        </w:rPr>
        <w:t>whosoever</w:t>
      </w:r>
      <w:r w:rsidRPr="00EC1104">
        <w:rPr>
          <w:color w:val="0000FF"/>
          <w:lang w:eastAsia="ja-JP"/>
        </w:rPr>
        <w:t xml:space="preserve"> shall call upon the name of the Lord shall be saved.</w:t>
      </w:r>
    </w:p>
    <w:p w:rsidR="00D67CD0" w:rsidRPr="00EC1104" w:rsidRDefault="00D67CD0" w:rsidP="00D67CD0">
      <w:pPr>
        <w:pStyle w:val="ListParagraph"/>
        <w:numPr>
          <w:ilvl w:val="0"/>
          <w:numId w:val="3"/>
        </w:numPr>
        <w:tabs>
          <w:tab w:val="left" w:pos="270"/>
          <w:tab w:val="left" w:pos="1440"/>
          <w:tab w:val="left" w:pos="2160"/>
          <w:tab w:val="left" w:pos="2880"/>
          <w:tab w:val="left" w:pos="3600"/>
          <w:tab w:val="left" w:pos="4320"/>
          <w:tab w:val="left" w:pos="5040"/>
          <w:tab w:val="left" w:pos="5760"/>
          <w:tab w:val="left" w:pos="6480"/>
          <w:tab w:val="left" w:pos="7200"/>
          <w:tab w:val="left" w:pos="7920"/>
        </w:tabs>
        <w:ind w:left="270" w:hanging="270"/>
        <w:jc w:val="both"/>
        <w:rPr>
          <w:color w:val="0000FF"/>
          <w:lang w:eastAsia="ja-JP"/>
        </w:rPr>
      </w:pPr>
      <w:r w:rsidRPr="00EC1104">
        <w:rPr>
          <w:lang w:eastAsia="ja-JP"/>
        </w:rPr>
        <w:t xml:space="preserve">Rev 3:20  </w:t>
      </w:r>
      <w:r w:rsidRPr="00EC1104">
        <w:rPr>
          <w:color w:val="0000FF"/>
          <w:lang w:eastAsia="ja-JP"/>
        </w:rPr>
        <w:t xml:space="preserve">Behold, I stand at the door, and knock:  if </w:t>
      </w:r>
      <w:r w:rsidRPr="00EC1104">
        <w:rPr>
          <w:b/>
          <w:color w:val="FF0000"/>
          <w:lang w:eastAsia="ja-JP"/>
        </w:rPr>
        <w:t>any man</w:t>
      </w:r>
      <w:r w:rsidRPr="00EC1104">
        <w:rPr>
          <w:color w:val="0000FF"/>
          <w:lang w:eastAsia="ja-JP"/>
        </w:rPr>
        <w:t xml:space="preserve"> hear my voice, and open the door, I will come in to him ...</w:t>
      </w:r>
    </w:p>
    <w:p w:rsidR="00871D42" w:rsidRPr="00EC1104" w:rsidRDefault="00D67CD0" w:rsidP="00871D42">
      <w:pPr>
        <w:pStyle w:val="ListParagraph"/>
        <w:numPr>
          <w:ilvl w:val="0"/>
          <w:numId w:val="3"/>
        </w:numPr>
        <w:tabs>
          <w:tab w:val="left" w:pos="270"/>
          <w:tab w:val="left" w:pos="1440"/>
          <w:tab w:val="left" w:pos="2160"/>
          <w:tab w:val="left" w:pos="2880"/>
          <w:tab w:val="left" w:pos="3600"/>
          <w:tab w:val="left" w:pos="4320"/>
          <w:tab w:val="left" w:pos="5040"/>
          <w:tab w:val="left" w:pos="5760"/>
          <w:tab w:val="left" w:pos="6480"/>
          <w:tab w:val="left" w:pos="7200"/>
          <w:tab w:val="left" w:pos="7920"/>
        </w:tabs>
        <w:ind w:left="270" w:hanging="270"/>
        <w:jc w:val="both"/>
        <w:rPr>
          <w:color w:val="0000FF"/>
          <w:lang w:eastAsia="ja-JP"/>
        </w:rPr>
      </w:pPr>
      <w:r w:rsidRPr="00EC1104">
        <w:rPr>
          <w:lang w:eastAsia="ja-JP"/>
        </w:rPr>
        <w:t xml:space="preserve">Mark 16:15-16  </w:t>
      </w:r>
      <w:r w:rsidRPr="00EC1104">
        <w:rPr>
          <w:color w:val="0000FF"/>
          <w:lang w:eastAsia="ja-JP"/>
        </w:rPr>
        <w:t xml:space="preserve">... Go ye into all the world, and preach the gospel to </w:t>
      </w:r>
      <w:r w:rsidRPr="00EC1104">
        <w:rPr>
          <w:b/>
          <w:color w:val="FF0000"/>
          <w:lang w:eastAsia="ja-JP"/>
        </w:rPr>
        <w:t>every creature</w:t>
      </w:r>
      <w:r w:rsidRPr="00EC1104">
        <w:rPr>
          <w:color w:val="0000FF"/>
          <w:lang w:eastAsia="ja-JP"/>
        </w:rPr>
        <w:t>.  He that believeth and is baptized shall be saved ..</w:t>
      </w:r>
      <w:r w:rsidRPr="00EC1104">
        <w:rPr>
          <w:lang w:eastAsia="ja-JP"/>
        </w:rPr>
        <w:t>.</w:t>
      </w:r>
    </w:p>
    <w:p w:rsidR="00871D42" w:rsidRPr="00EC1104" w:rsidRDefault="00871D42" w:rsidP="00871D42">
      <w:pPr>
        <w:pStyle w:val="ListParagraph"/>
        <w:numPr>
          <w:ilvl w:val="0"/>
          <w:numId w:val="3"/>
        </w:numPr>
        <w:tabs>
          <w:tab w:val="left" w:pos="270"/>
          <w:tab w:val="left" w:pos="1440"/>
          <w:tab w:val="left" w:pos="2160"/>
          <w:tab w:val="left" w:pos="2880"/>
          <w:tab w:val="left" w:pos="3600"/>
          <w:tab w:val="left" w:pos="4320"/>
          <w:tab w:val="left" w:pos="5040"/>
          <w:tab w:val="left" w:pos="5760"/>
          <w:tab w:val="left" w:pos="6480"/>
          <w:tab w:val="left" w:pos="7200"/>
          <w:tab w:val="left" w:pos="7920"/>
        </w:tabs>
        <w:ind w:left="270" w:hanging="270"/>
        <w:jc w:val="both"/>
        <w:rPr>
          <w:color w:val="0000FF"/>
          <w:lang w:eastAsia="ja-JP"/>
        </w:rPr>
      </w:pPr>
      <w:r w:rsidRPr="00EC1104">
        <w:rPr>
          <w:lang w:eastAsia="ja-JP"/>
        </w:rPr>
        <w:t xml:space="preserve">I John 4:14-15 </w:t>
      </w:r>
      <w:r w:rsidRPr="00EC1104">
        <w:rPr>
          <w:color w:val="0000FF"/>
          <w:lang w:eastAsia="ja-JP"/>
        </w:rPr>
        <w:t xml:space="preserve">... the Father sent the Son to be the Saviour of the </w:t>
      </w:r>
      <w:r w:rsidRPr="00EC1104">
        <w:rPr>
          <w:b/>
          <w:color w:val="FF0000"/>
          <w:lang w:eastAsia="ja-JP"/>
        </w:rPr>
        <w:t>world</w:t>
      </w:r>
      <w:r w:rsidRPr="00EC1104">
        <w:rPr>
          <w:lang w:eastAsia="ja-JP"/>
        </w:rPr>
        <w:t xml:space="preserve">.  </w:t>
      </w:r>
      <w:r w:rsidRPr="00EC1104">
        <w:rPr>
          <w:b/>
          <w:color w:val="FF0000"/>
          <w:lang w:eastAsia="ja-JP"/>
        </w:rPr>
        <w:t>Whosoever</w:t>
      </w:r>
      <w:r w:rsidRPr="00EC1104">
        <w:rPr>
          <w:color w:val="0000FF"/>
          <w:lang w:eastAsia="ja-JP"/>
        </w:rPr>
        <w:t xml:space="preserve"> shall confess that Jesus is the Son of God, God dwelleth in him, and he in God.</w:t>
      </w:r>
    </w:p>
    <w:p w:rsidR="00E37A50" w:rsidRPr="00EC1104" w:rsidRDefault="00E37A50" w:rsidP="002B5476">
      <w:pPr>
        <w:pStyle w:val="NoSpacing"/>
        <w:jc w:val="both"/>
        <w:rPr>
          <w:rFonts w:cs="Times New Roman"/>
          <w:sz w:val="24"/>
          <w:szCs w:val="24"/>
        </w:rPr>
      </w:pPr>
    </w:p>
    <w:p w:rsidR="00CE3AE1" w:rsidRPr="00EC1104" w:rsidRDefault="00CE3AE1" w:rsidP="002B5476">
      <w:pPr>
        <w:pStyle w:val="NoSpacing"/>
        <w:jc w:val="both"/>
        <w:rPr>
          <w:rFonts w:cs="Times New Roman"/>
          <w:sz w:val="24"/>
          <w:szCs w:val="24"/>
        </w:rPr>
      </w:pPr>
      <w:r w:rsidRPr="00EC1104">
        <w:rPr>
          <w:rFonts w:cs="Times New Roman"/>
          <w:sz w:val="24"/>
          <w:szCs w:val="24"/>
        </w:rPr>
        <w:t>David asks “Where … is the advantage of the wide (unlimited) atonement if it doesn't actually save?”  The advantage (and this makes all the difference in the world for mankind as a whole</w:t>
      </w:r>
      <w:r w:rsidR="00016B0D">
        <w:rPr>
          <w:rFonts w:cs="Times New Roman"/>
          <w:sz w:val="24"/>
          <w:szCs w:val="24"/>
        </w:rPr>
        <w:t xml:space="preserve"> David</w:t>
      </w:r>
      <w:r w:rsidRPr="00EC1104">
        <w:rPr>
          <w:rFonts w:cs="Times New Roman"/>
          <w:sz w:val="24"/>
          <w:szCs w:val="24"/>
        </w:rPr>
        <w:t>) is that since Jesus died for all, that gives everybody (and I mean everybody) the opportunity to be saved.  On the other hand,</w:t>
      </w:r>
      <w:r w:rsidR="000709C1" w:rsidRPr="00EC1104">
        <w:rPr>
          <w:rFonts w:cs="Times New Roman"/>
          <w:sz w:val="24"/>
          <w:szCs w:val="24"/>
        </w:rPr>
        <w:t xml:space="preserve"> the Calvinistic system says that</w:t>
      </w:r>
      <w:r w:rsidR="0025494F" w:rsidRPr="00EC1104">
        <w:rPr>
          <w:rFonts w:cs="Times New Roman"/>
          <w:sz w:val="24"/>
          <w:szCs w:val="24"/>
        </w:rPr>
        <w:t xml:space="preserve"> even some </w:t>
      </w:r>
      <w:r w:rsidRPr="00EC1104">
        <w:rPr>
          <w:rFonts w:cs="Times New Roman"/>
          <w:sz w:val="24"/>
          <w:szCs w:val="24"/>
        </w:rPr>
        <w:t xml:space="preserve">who choose to love and obey God </w:t>
      </w:r>
      <w:r w:rsidR="000709C1" w:rsidRPr="00EC1104">
        <w:rPr>
          <w:rFonts w:cs="Times New Roman"/>
          <w:sz w:val="24"/>
          <w:szCs w:val="24"/>
        </w:rPr>
        <w:t xml:space="preserve">will not be saved if they are not of the elect, since </w:t>
      </w:r>
      <w:r w:rsidR="00EE20D4" w:rsidRPr="00EC1104">
        <w:rPr>
          <w:rFonts w:cs="Times New Roman"/>
          <w:sz w:val="24"/>
          <w:szCs w:val="24"/>
        </w:rPr>
        <w:t xml:space="preserve">Jesus </w:t>
      </w:r>
      <w:r w:rsidR="00F27341">
        <w:rPr>
          <w:rFonts w:cs="Times New Roman"/>
          <w:sz w:val="24"/>
          <w:szCs w:val="24"/>
        </w:rPr>
        <w:t>didn’t die for them.  I</w:t>
      </w:r>
      <w:r w:rsidR="0025494F" w:rsidRPr="00EC1104">
        <w:rPr>
          <w:rFonts w:cs="Times New Roman"/>
          <w:sz w:val="24"/>
          <w:szCs w:val="24"/>
        </w:rPr>
        <w:t xml:space="preserve">n effect then </w:t>
      </w:r>
      <w:r w:rsidR="00F27341">
        <w:rPr>
          <w:rFonts w:cs="Times New Roman"/>
          <w:sz w:val="24"/>
          <w:szCs w:val="24"/>
        </w:rPr>
        <w:t xml:space="preserve">Calvinists </w:t>
      </w:r>
      <w:r w:rsidR="0054748A">
        <w:rPr>
          <w:rFonts w:cs="Times New Roman"/>
          <w:sz w:val="24"/>
          <w:szCs w:val="24"/>
        </w:rPr>
        <w:t xml:space="preserve">deny the plain meaning of </w:t>
      </w:r>
      <w:r w:rsidR="000709C1" w:rsidRPr="00EC1104">
        <w:rPr>
          <w:rFonts w:cs="Times New Roman"/>
          <w:sz w:val="24"/>
          <w:szCs w:val="24"/>
        </w:rPr>
        <w:t>pass</w:t>
      </w:r>
      <w:r w:rsidR="00EE20D4" w:rsidRPr="00EC1104">
        <w:rPr>
          <w:rFonts w:cs="Times New Roman"/>
          <w:sz w:val="24"/>
          <w:szCs w:val="24"/>
        </w:rPr>
        <w:t>ages like II Pet 3:9 (</w:t>
      </w:r>
      <w:r w:rsidR="000709C1" w:rsidRPr="00EC1104">
        <w:rPr>
          <w:rFonts w:cs="Times New Roman"/>
          <w:sz w:val="24"/>
          <w:szCs w:val="24"/>
        </w:rPr>
        <w:t>“</w:t>
      </w:r>
      <w:r w:rsidR="000709C1" w:rsidRPr="00EC1104">
        <w:rPr>
          <w:rFonts w:cs="Times New Roman"/>
          <w:color w:val="0000FF"/>
          <w:sz w:val="24"/>
          <w:szCs w:val="24"/>
        </w:rPr>
        <w:t xml:space="preserve">the Lord is … not willing that any should perish, but that </w:t>
      </w:r>
      <w:r w:rsidR="000709C1" w:rsidRPr="00EC1104">
        <w:rPr>
          <w:rFonts w:cs="Times New Roman"/>
          <w:color w:val="0000FF"/>
          <w:sz w:val="24"/>
          <w:szCs w:val="24"/>
          <w:u w:val="single"/>
        </w:rPr>
        <w:t>all</w:t>
      </w:r>
      <w:r w:rsidR="000709C1" w:rsidRPr="00EC1104">
        <w:rPr>
          <w:rFonts w:cs="Times New Roman"/>
          <w:color w:val="0000FF"/>
          <w:sz w:val="24"/>
          <w:szCs w:val="24"/>
        </w:rPr>
        <w:t xml:space="preserve"> should come to repentance</w:t>
      </w:r>
      <w:r w:rsidR="000709C1" w:rsidRPr="00EC1104">
        <w:rPr>
          <w:rFonts w:cs="Times New Roman"/>
          <w:sz w:val="24"/>
          <w:szCs w:val="24"/>
        </w:rPr>
        <w:t>”</w:t>
      </w:r>
      <w:r w:rsidR="00EE20D4" w:rsidRPr="00EC1104">
        <w:rPr>
          <w:rFonts w:cs="Times New Roman"/>
          <w:sz w:val="24"/>
          <w:szCs w:val="24"/>
        </w:rPr>
        <w:t>) and I Tim 2:3-4 (“</w:t>
      </w:r>
      <w:r w:rsidR="00EE20D4" w:rsidRPr="00EC1104">
        <w:rPr>
          <w:rFonts w:cs="Times New Roman"/>
          <w:color w:val="0000FF"/>
          <w:sz w:val="24"/>
          <w:szCs w:val="24"/>
        </w:rPr>
        <w:t xml:space="preserve">God … will have </w:t>
      </w:r>
      <w:r w:rsidR="00EE20D4" w:rsidRPr="00EC1104">
        <w:rPr>
          <w:rFonts w:cs="Times New Roman"/>
          <w:color w:val="0000FF"/>
          <w:sz w:val="24"/>
          <w:szCs w:val="24"/>
          <w:u w:val="single"/>
        </w:rPr>
        <w:t>all</w:t>
      </w:r>
      <w:r w:rsidR="00EE20D4" w:rsidRPr="00EC1104">
        <w:rPr>
          <w:rFonts w:cs="Times New Roman"/>
          <w:color w:val="0000FF"/>
          <w:sz w:val="24"/>
          <w:szCs w:val="24"/>
        </w:rPr>
        <w:t xml:space="preserve"> men to be saved, and to come unto the knowledge of the truth.</w:t>
      </w:r>
      <w:r w:rsidR="0025494F" w:rsidRPr="00EC1104">
        <w:rPr>
          <w:rFonts w:cs="Times New Roman"/>
          <w:sz w:val="24"/>
          <w:szCs w:val="24"/>
        </w:rPr>
        <w:t>”) that show all have opportunity to be saved.</w:t>
      </w:r>
    </w:p>
    <w:p w:rsidR="00DF1B1C" w:rsidRPr="00EC1104" w:rsidRDefault="00DF1B1C" w:rsidP="002B5476">
      <w:pPr>
        <w:pStyle w:val="NoSpacing"/>
        <w:jc w:val="both"/>
        <w:rPr>
          <w:rFonts w:cs="Times New Roman"/>
          <w:sz w:val="24"/>
          <w:szCs w:val="24"/>
        </w:rPr>
      </w:pPr>
    </w:p>
    <w:p w:rsidR="00DF1B1C" w:rsidRPr="00EC1104" w:rsidRDefault="0025494F" w:rsidP="00DF1B1C">
      <w:pPr>
        <w:jc w:val="both"/>
      </w:pPr>
      <w:r w:rsidRPr="00EC1104">
        <w:t>That</w:t>
      </w:r>
      <w:r w:rsidR="00DF1B1C" w:rsidRPr="00EC1104">
        <w:t xml:space="preserve"> truth that Jesus died so that all have opportunity to be saved, not that everybody Jesus died for will </w:t>
      </w:r>
      <w:r w:rsidR="00372F3E" w:rsidRPr="00EC1104">
        <w:t xml:space="preserve">ultimately </w:t>
      </w:r>
      <w:r w:rsidR="00DF1B1C" w:rsidRPr="00EC1104">
        <w:t>be saved is taught by many, many passages.  Consider Gal 5:2 – “</w:t>
      </w:r>
      <w:r w:rsidR="00DF1B1C" w:rsidRPr="00EC1104">
        <w:rPr>
          <w:color w:val="0000FF"/>
        </w:rPr>
        <w:t>Behold, I Paul say unto you, that if ye be circumcised, Christ shall profit you nothing.</w:t>
      </w:r>
      <w:r w:rsidR="00DF1B1C" w:rsidRPr="00EC1104">
        <w:t xml:space="preserve">”  Do you see how Gal 5:2 shows that a particular man can either be profited by Christ’s death or not profited by Christ’s death, depending upon what that man does?  For example, if a Christian does not try to bind circumcision as new testament law, then Christ’s death will profit him.  That proves Christ must have died for </w:t>
      </w:r>
      <w:r w:rsidR="0071760D" w:rsidRPr="00EC1104">
        <w:t>that man</w:t>
      </w:r>
      <w:r w:rsidR="00DF1B1C" w:rsidRPr="00EC1104">
        <w:t xml:space="preserve">, else it would be impossible for him to profit from Christ’s </w:t>
      </w:r>
      <w:r w:rsidR="00DF1B1C" w:rsidRPr="00EC1104">
        <w:lastRenderedPageBreak/>
        <w:t>death.  But if that same man does try to bind circumcision, then Christ’s death will not profit him.  We have already established</w:t>
      </w:r>
      <w:r w:rsidRPr="00EC1104">
        <w:t xml:space="preserve"> the fact</w:t>
      </w:r>
      <w:r w:rsidR="00DF1B1C" w:rsidRPr="00EC1104">
        <w:t xml:space="preserve"> that Christ died for this particular man, but this verse says Christ’s death will not profit the man.  The conclusion is that Christ died for somebody who could be lost; He didn’t just die for the saved/elect</w:t>
      </w:r>
      <w:r w:rsidR="007A59B2">
        <w:t xml:space="preserve">; instead </w:t>
      </w:r>
      <w:r w:rsidR="0071760D" w:rsidRPr="00EC1104">
        <w:t>He died for all so</w:t>
      </w:r>
      <w:r w:rsidRPr="00EC1104">
        <w:t xml:space="preserve"> </w:t>
      </w:r>
      <w:r w:rsidR="0071760D" w:rsidRPr="00EC1104">
        <w:t>all would have opportunity to “profit” from His death</w:t>
      </w:r>
      <w:r w:rsidR="00DF1B1C" w:rsidRPr="00EC1104">
        <w:t xml:space="preserve">.  </w:t>
      </w:r>
      <w:r w:rsidR="007A59B2">
        <w:t xml:space="preserve">So the truth is </w:t>
      </w:r>
      <w:r w:rsidR="00DF1B1C" w:rsidRPr="00EC1104">
        <w:t>Christ died for ever</w:t>
      </w:r>
      <w:r w:rsidRPr="00EC1104">
        <w:t>ybody, but only those who obey H</w:t>
      </w:r>
      <w:r w:rsidR="00DF1B1C" w:rsidRPr="00EC1104">
        <w:t>im (Heb 5:9) take advantage of that death (are saved).</w:t>
      </w:r>
    </w:p>
    <w:p w:rsidR="006F0D74" w:rsidRPr="00EC1104" w:rsidRDefault="006F0D74" w:rsidP="002B5476">
      <w:pPr>
        <w:pStyle w:val="NoSpacing"/>
        <w:jc w:val="both"/>
        <w:rPr>
          <w:rFonts w:cs="Times New Roman"/>
          <w:sz w:val="24"/>
          <w:szCs w:val="24"/>
        </w:rPr>
      </w:pPr>
    </w:p>
    <w:p w:rsidR="006F0D74" w:rsidRPr="00EC1104" w:rsidRDefault="0025494F" w:rsidP="002B54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lang w:eastAsia="ja-JP"/>
        </w:rPr>
      </w:pPr>
      <w:r w:rsidRPr="00EC1104">
        <w:rPr>
          <w:color w:val="080808"/>
        </w:rPr>
        <w:t xml:space="preserve">David asserts </w:t>
      </w:r>
      <w:r w:rsidR="006F0D74" w:rsidRPr="00EC1104">
        <w:rPr>
          <w:color w:val="080808"/>
        </w:rPr>
        <w:t>“men</w:t>
      </w:r>
      <w:r w:rsidR="006F0D74" w:rsidRPr="00EC1104">
        <w:rPr>
          <w:color w:val="080808"/>
          <w:spacing w:val="21"/>
        </w:rPr>
        <w:t xml:space="preserve"> </w:t>
      </w:r>
      <w:r w:rsidR="006F0D74" w:rsidRPr="00EC1104">
        <w:rPr>
          <w:color w:val="080808"/>
        </w:rPr>
        <w:t>are</w:t>
      </w:r>
      <w:r w:rsidR="006F0D74" w:rsidRPr="00EC1104">
        <w:rPr>
          <w:color w:val="080808"/>
          <w:spacing w:val="14"/>
        </w:rPr>
        <w:t xml:space="preserve"> dead</w:t>
      </w:r>
      <w:r w:rsidR="006F0D74" w:rsidRPr="00EC1104">
        <w:rPr>
          <w:color w:val="080808"/>
          <w:spacing w:val="7"/>
        </w:rPr>
        <w:t xml:space="preserve"> </w:t>
      </w:r>
      <w:r w:rsidR="006F0D74" w:rsidRPr="00EC1104">
        <w:rPr>
          <w:color w:val="080808"/>
        </w:rPr>
        <w:t>in</w:t>
      </w:r>
      <w:r w:rsidR="006F0D74" w:rsidRPr="00EC1104">
        <w:rPr>
          <w:color w:val="080808"/>
          <w:spacing w:val="11"/>
        </w:rPr>
        <w:t xml:space="preserve"> </w:t>
      </w:r>
      <w:r w:rsidR="006F0D74" w:rsidRPr="00EC1104">
        <w:rPr>
          <w:color w:val="080808"/>
        </w:rPr>
        <w:t>sin and</w:t>
      </w:r>
      <w:r w:rsidR="006F0D74" w:rsidRPr="00EC1104">
        <w:rPr>
          <w:color w:val="080808"/>
          <w:spacing w:val="9"/>
        </w:rPr>
        <w:t xml:space="preserve"> </w:t>
      </w:r>
      <w:r w:rsidR="006F0D74" w:rsidRPr="00EC1104">
        <w:rPr>
          <w:color w:val="080808"/>
        </w:rPr>
        <w:t>are</w:t>
      </w:r>
      <w:r w:rsidR="006F0D74" w:rsidRPr="00EC1104">
        <w:rPr>
          <w:color w:val="080808"/>
          <w:spacing w:val="-2"/>
        </w:rPr>
        <w:t xml:space="preserve"> </w:t>
      </w:r>
      <w:r w:rsidR="006F0D74" w:rsidRPr="00EC1104">
        <w:rPr>
          <w:color w:val="080808"/>
        </w:rPr>
        <w:t>unable</w:t>
      </w:r>
      <w:r w:rsidR="006F0D74" w:rsidRPr="00EC1104">
        <w:rPr>
          <w:color w:val="080808"/>
          <w:spacing w:val="21"/>
        </w:rPr>
        <w:t xml:space="preserve"> </w:t>
      </w:r>
      <w:r w:rsidR="006F0D74" w:rsidRPr="00EC1104">
        <w:rPr>
          <w:color w:val="080808"/>
        </w:rPr>
        <w:t>to</w:t>
      </w:r>
      <w:r w:rsidR="006F0D74" w:rsidRPr="00EC1104">
        <w:rPr>
          <w:color w:val="080808"/>
          <w:spacing w:val="19"/>
        </w:rPr>
        <w:t xml:space="preserve"> </w:t>
      </w:r>
      <w:r w:rsidR="006F0D74" w:rsidRPr="00EC1104">
        <w:rPr>
          <w:color w:val="080808"/>
        </w:rPr>
        <w:t>do</w:t>
      </w:r>
      <w:r w:rsidR="006F0D74" w:rsidRPr="00EC1104">
        <w:rPr>
          <w:color w:val="080808"/>
          <w:spacing w:val="12"/>
        </w:rPr>
        <w:t xml:space="preserve"> </w:t>
      </w:r>
      <w:r w:rsidR="006F0D74" w:rsidRPr="00EC1104">
        <w:rPr>
          <w:color w:val="080808"/>
        </w:rPr>
        <w:t>the</w:t>
      </w:r>
      <w:r w:rsidR="006F0D74" w:rsidRPr="00EC1104">
        <w:rPr>
          <w:color w:val="080808"/>
          <w:spacing w:val="14"/>
        </w:rPr>
        <w:t xml:space="preserve"> </w:t>
      </w:r>
      <w:r w:rsidR="006F0D74" w:rsidRPr="00EC1104">
        <w:rPr>
          <w:color w:val="080808"/>
        </w:rPr>
        <w:t>least</w:t>
      </w:r>
      <w:r w:rsidR="006F0D74" w:rsidRPr="00EC1104">
        <w:rPr>
          <w:color w:val="080808"/>
          <w:spacing w:val="2"/>
        </w:rPr>
        <w:t xml:space="preserve"> </w:t>
      </w:r>
      <w:r w:rsidR="006F0D74" w:rsidRPr="00EC1104">
        <w:rPr>
          <w:color w:val="080808"/>
        </w:rPr>
        <w:t>thing</w:t>
      </w:r>
      <w:r w:rsidR="006F0D74" w:rsidRPr="00EC1104">
        <w:rPr>
          <w:color w:val="080808"/>
          <w:spacing w:val="18"/>
        </w:rPr>
        <w:t xml:space="preserve"> </w:t>
      </w:r>
      <w:r w:rsidR="006F0D74" w:rsidRPr="00EC1104">
        <w:rPr>
          <w:color w:val="080808"/>
        </w:rPr>
        <w:t>towards</w:t>
      </w:r>
      <w:r w:rsidR="006F0D74" w:rsidRPr="00EC1104">
        <w:rPr>
          <w:color w:val="080808"/>
          <w:spacing w:val="16"/>
        </w:rPr>
        <w:t xml:space="preserve"> </w:t>
      </w:r>
      <w:r w:rsidR="006F0D74" w:rsidRPr="00EC1104">
        <w:rPr>
          <w:color w:val="080808"/>
        </w:rPr>
        <w:t>their</w:t>
      </w:r>
      <w:r w:rsidR="006F0D74" w:rsidRPr="00EC1104">
        <w:rPr>
          <w:color w:val="080808"/>
          <w:w w:val="103"/>
        </w:rPr>
        <w:t xml:space="preserve"> </w:t>
      </w:r>
      <w:r w:rsidR="006F0D74" w:rsidRPr="00EC1104">
        <w:rPr>
          <w:color w:val="080808"/>
        </w:rPr>
        <w:t xml:space="preserve">salvation,” but he misconstrues the word </w:t>
      </w:r>
      <w:r w:rsidRPr="00EC1104">
        <w:rPr>
          <w:color w:val="080808"/>
        </w:rPr>
        <w:t>“</w:t>
      </w:r>
      <w:r w:rsidR="006F0D74" w:rsidRPr="00EC1104">
        <w:rPr>
          <w:color w:val="080808"/>
        </w:rPr>
        <w:t>dead</w:t>
      </w:r>
      <w:r w:rsidRPr="00EC1104">
        <w:rPr>
          <w:color w:val="080808"/>
        </w:rPr>
        <w:t>”</w:t>
      </w:r>
      <w:r w:rsidR="006F0D74" w:rsidRPr="00EC1104">
        <w:rPr>
          <w:color w:val="080808"/>
        </w:rPr>
        <w:t xml:space="preserve"> to mean something different than what he </w:t>
      </w:r>
      <w:r w:rsidR="00E708C3" w:rsidRPr="00EC1104">
        <w:rPr>
          <w:color w:val="080808"/>
        </w:rPr>
        <w:t>understands</w:t>
      </w:r>
      <w:r w:rsidR="006F0D74" w:rsidRPr="00EC1104">
        <w:rPr>
          <w:color w:val="080808"/>
        </w:rPr>
        <w:t xml:space="preserve"> it </w:t>
      </w:r>
      <w:r w:rsidR="00E708C3" w:rsidRPr="00EC1104">
        <w:rPr>
          <w:color w:val="080808"/>
        </w:rPr>
        <w:t>to mean</w:t>
      </w:r>
      <w:r w:rsidR="006F0D74" w:rsidRPr="00EC1104">
        <w:rPr>
          <w:color w:val="080808"/>
        </w:rPr>
        <w:t xml:space="preserve"> elsewhere.  Thayer defines the word as used in Eph 2:1 as “</w:t>
      </w:r>
      <w:r w:rsidR="006F0D74" w:rsidRPr="00EC1104">
        <w:rPr>
          <w:color w:val="0000FF"/>
          <w:lang w:eastAsia="ja-JP"/>
        </w:rPr>
        <w:t>destitute of a life that recognizes and is devoted to God, ...</w:t>
      </w:r>
      <w:r w:rsidR="00AC2583" w:rsidRPr="00EC1104">
        <w:rPr>
          <w:color w:val="0000FF"/>
          <w:lang w:eastAsia="ja-JP"/>
        </w:rPr>
        <w:t xml:space="preserve"> </w:t>
      </w:r>
      <w:r w:rsidR="00AC2583" w:rsidRPr="00EC1104">
        <w:rPr>
          <w:b/>
          <w:color w:val="0000FF"/>
          <w:lang w:eastAsia="ja-JP"/>
        </w:rPr>
        <w:t>inactive</w:t>
      </w:r>
      <w:r w:rsidR="00AC2583" w:rsidRPr="00EC1104">
        <w:rPr>
          <w:color w:val="0000FF"/>
          <w:lang w:eastAsia="ja-JP"/>
        </w:rPr>
        <w:t xml:space="preserve"> </w:t>
      </w:r>
      <w:r w:rsidR="006F0D74" w:rsidRPr="00EC1104">
        <w:rPr>
          <w:color w:val="0000FF"/>
          <w:lang w:eastAsia="ja-JP"/>
        </w:rPr>
        <w:t>as respects doing right.</w:t>
      </w:r>
      <w:r w:rsidR="006F0D74" w:rsidRPr="00EC1104">
        <w:rPr>
          <w:color w:val="080808"/>
        </w:rPr>
        <w:t xml:space="preserve">”  The idea is not inability, but inactivity.  </w:t>
      </w:r>
      <w:r w:rsidR="007503FE" w:rsidRPr="00EC1104">
        <w:rPr>
          <w:color w:val="080808"/>
        </w:rPr>
        <w:t xml:space="preserve">We know “dead” does not mean the inability to choose God’s way because of the many passages asking sinners to do just that (e.g., Josh 24:14-15).  </w:t>
      </w:r>
      <w:r w:rsidR="007A59B2">
        <w:rPr>
          <w:lang w:eastAsia="ja-JP"/>
        </w:rPr>
        <w:t>Furthermore, i</w:t>
      </w:r>
      <w:r w:rsidR="006F0D74" w:rsidRPr="00EC1104">
        <w:rPr>
          <w:lang w:eastAsia="ja-JP"/>
        </w:rPr>
        <w:t>f Eph 2:1 means it is impossible for sinners to do right, then Rom</w:t>
      </w:r>
      <w:r w:rsidR="00E708C3" w:rsidRPr="00EC1104">
        <w:rPr>
          <w:lang w:eastAsia="ja-JP"/>
        </w:rPr>
        <w:t>ans</w:t>
      </w:r>
      <w:r w:rsidR="006F0D74" w:rsidRPr="00EC1104">
        <w:rPr>
          <w:lang w:eastAsia="ja-JP"/>
        </w:rPr>
        <w:t xml:space="preserve"> 6 would mean it is impossible for Christians to sin</w:t>
      </w:r>
      <w:r w:rsidR="00E708C3" w:rsidRPr="00EC1104">
        <w:rPr>
          <w:lang w:eastAsia="ja-JP"/>
        </w:rPr>
        <w:t xml:space="preserve">.  Notice </w:t>
      </w:r>
      <w:r w:rsidR="007A59B2">
        <w:rPr>
          <w:lang w:eastAsia="ja-JP"/>
        </w:rPr>
        <w:t xml:space="preserve">how </w:t>
      </w:r>
      <w:r w:rsidR="00E708C3" w:rsidRPr="00EC1104">
        <w:rPr>
          <w:lang w:eastAsia="ja-JP"/>
        </w:rPr>
        <w:t>the same Greek word</w:t>
      </w:r>
      <w:r w:rsidR="007A59B2">
        <w:rPr>
          <w:lang w:eastAsia="ja-JP"/>
        </w:rPr>
        <w:t xml:space="preserve"> is used</w:t>
      </w:r>
      <w:r w:rsidR="00E708C3" w:rsidRPr="00EC1104">
        <w:rPr>
          <w:lang w:eastAsia="ja-JP"/>
        </w:rPr>
        <w:t xml:space="preserve"> in </w:t>
      </w:r>
      <w:r w:rsidR="006F0D74" w:rsidRPr="00EC1104">
        <w:rPr>
          <w:lang w:eastAsia="ja-JP"/>
        </w:rPr>
        <w:t>verse 11</w:t>
      </w:r>
      <w:r w:rsidR="00C50416" w:rsidRPr="00EC1104">
        <w:rPr>
          <w:lang w:eastAsia="ja-JP"/>
        </w:rPr>
        <w:t xml:space="preserve"> </w:t>
      </w:r>
      <w:r w:rsidR="00E708C3" w:rsidRPr="00EC1104">
        <w:rPr>
          <w:lang w:eastAsia="ja-JP"/>
        </w:rPr>
        <w:t>(“</w:t>
      </w:r>
      <w:r w:rsidR="006F0D74" w:rsidRPr="00EC1104">
        <w:rPr>
          <w:color w:val="0000FF"/>
          <w:lang w:eastAsia="ja-JP"/>
        </w:rPr>
        <w:t xml:space="preserve">Likewise, reckon ye also yourselves to be </w:t>
      </w:r>
      <w:r w:rsidR="006F0D74" w:rsidRPr="00EC1104">
        <w:rPr>
          <w:b/>
          <w:color w:val="FF0000"/>
          <w:lang w:eastAsia="ja-JP"/>
        </w:rPr>
        <w:t>dead</w:t>
      </w:r>
      <w:r w:rsidR="006F0D74" w:rsidRPr="00EC1104">
        <w:rPr>
          <w:color w:val="0000FF"/>
          <w:lang w:eastAsia="ja-JP"/>
        </w:rPr>
        <w:t xml:space="preserve"> indeed </w:t>
      </w:r>
      <w:r w:rsidR="006F0D74" w:rsidRPr="00EC1104">
        <w:rPr>
          <w:b/>
          <w:color w:val="FF0000"/>
          <w:lang w:eastAsia="ja-JP"/>
        </w:rPr>
        <w:t>unto sin</w:t>
      </w:r>
      <w:r w:rsidR="00E708C3" w:rsidRPr="00EC1104">
        <w:rPr>
          <w:lang w:eastAsia="ja-JP"/>
        </w:rPr>
        <w:t xml:space="preserve">”) and </w:t>
      </w:r>
      <w:r w:rsidR="006F0D74" w:rsidRPr="00EC1104">
        <w:rPr>
          <w:lang w:eastAsia="ja-JP"/>
        </w:rPr>
        <w:t>verse 2</w:t>
      </w:r>
      <w:r w:rsidR="00E708C3" w:rsidRPr="00EC1104">
        <w:rPr>
          <w:lang w:eastAsia="ja-JP"/>
        </w:rPr>
        <w:t xml:space="preserve"> (“</w:t>
      </w:r>
      <w:r w:rsidR="006F0D74" w:rsidRPr="00EC1104">
        <w:rPr>
          <w:color w:val="0000FF"/>
          <w:lang w:eastAsia="ja-JP"/>
        </w:rPr>
        <w:t xml:space="preserve">How shall we, that are </w:t>
      </w:r>
      <w:r w:rsidR="006F0D74" w:rsidRPr="00EC1104">
        <w:rPr>
          <w:b/>
          <w:color w:val="FF0000"/>
          <w:lang w:eastAsia="ja-JP"/>
        </w:rPr>
        <w:t>dead to sin</w:t>
      </w:r>
      <w:r w:rsidR="006F0D74" w:rsidRPr="00EC1104">
        <w:rPr>
          <w:color w:val="0000FF"/>
          <w:lang w:eastAsia="ja-JP"/>
        </w:rPr>
        <w:t>, live any longer therein?</w:t>
      </w:r>
      <w:r w:rsidR="00E708C3" w:rsidRPr="00EC1104">
        <w:rPr>
          <w:lang w:eastAsia="ja-JP"/>
        </w:rPr>
        <w:t>”)</w:t>
      </w:r>
      <w:r w:rsidR="007878ED" w:rsidRPr="00EC1104">
        <w:rPr>
          <w:lang w:eastAsia="ja-JP"/>
        </w:rPr>
        <w:t>.  David doesn’t believe</w:t>
      </w:r>
      <w:r w:rsidRPr="00EC1104">
        <w:rPr>
          <w:lang w:eastAsia="ja-JP"/>
        </w:rPr>
        <w:t xml:space="preserve"> those two verses teach</w:t>
      </w:r>
      <w:r w:rsidR="007878ED" w:rsidRPr="00EC1104">
        <w:rPr>
          <w:lang w:eastAsia="ja-JP"/>
        </w:rPr>
        <w:t xml:space="preserve"> it is impossible for a Christian to sin; that’s how I know he believes the word “dead” means inactive not unable – at least in passages that don’t affect his view of Calvinism.</w:t>
      </w:r>
      <w:r w:rsidR="00C50416" w:rsidRPr="00EC1104">
        <w:rPr>
          <w:lang w:eastAsia="ja-JP"/>
        </w:rPr>
        <w:t xml:space="preserve">  </w:t>
      </w:r>
      <w:r w:rsidR="006F0D74" w:rsidRPr="00EC1104">
        <w:rPr>
          <w:lang w:eastAsia="ja-JP"/>
        </w:rPr>
        <w:t xml:space="preserve">The </w:t>
      </w:r>
      <w:r w:rsidR="007878ED" w:rsidRPr="00EC1104">
        <w:rPr>
          <w:lang w:eastAsia="ja-JP"/>
        </w:rPr>
        <w:t xml:space="preserve">truth is the </w:t>
      </w:r>
      <w:r w:rsidR="006F0D74" w:rsidRPr="00EC1104">
        <w:rPr>
          <w:lang w:eastAsia="ja-JP"/>
        </w:rPr>
        <w:t xml:space="preserve">Ephesians were “dead” in sin, not by birth, but for what </w:t>
      </w:r>
      <w:r w:rsidR="006F0D74" w:rsidRPr="00EC1104">
        <w:rPr>
          <w:b/>
          <w:color w:val="FF0000"/>
          <w:lang w:eastAsia="ja-JP"/>
        </w:rPr>
        <w:t>they</w:t>
      </w:r>
      <w:r w:rsidR="006F0D74" w:rsidRPr="00EC1104">
        <w:rPr>
          <w:lang w:eastAsia="ja-JP"/>
        </w:rPr>
        <w:t xml:space="preserve"> </w:t>
      </w:r>
      <w:r w:rsidR="006F0D74" w:rsidRPr="00EC1104">
        <w:rPr>
          <w:b/>
          <w:color w:val="FF0000"/>
          <w:lang w:eastAsia="ja-JP"/>
        </w:rPr>
        <w:t>did</w:t>
      </w:r>
      <w:r w:rsidR="007A59B2">
        <w:rPr>
          <w:lang w:eastAsia="ja-JP"/>
        </w:rPr>
        <w:t>:  We see that from the rest of</w:t>
      </w:r>
      <w:r w:rsidR="00C50416" w:rsidRPr="00EC1104">
        <w:rPr>
          <w:lang w:eastAsia="ja-JP"/>
        </w:rPr>
        <w:t xml:space="preserve"> </w:t>
      </w:r>
      <w:r w:rsidR="006F0D74" w:rsidRPr="00EC1104">
        <w:rPr>
          <w:lang w:eastAsia="ja-JP"/>
        </w:rPr>
        <w:t xml:space="preserve">verse 1 </w:t>
      </w:r>
      <w:r w:rsidR="007A59B2">
        <w:rPr>
          <w:lang w:eastAsia="ja-JP"/>
        </w:rPr>
        <w:t xml:space="preserve">- </w:t>
      </w:r>
      <w:r w:rsidR="006F0D74" w:rsidRPr="00EC1104">
        <w:rPr>
          <w:lang w:eastAsia="ja-JP"/>
        </w:rPr>
        <w:t xml:space="preserve">they </w:t>
      </w:r>
      <w:r w:rsidR="00E9302C" w:rsidRPr="00EC1104">
        <w:rPr>
          <w:lang w:eastAsia="ja-JP"/>
        </w:rPr>
        <w:t>“</w:t>
      </w:r>
      <w:r w:rsidR="006F0D74" w:rsidRPr="00EC1104">
        <w:rPr>
          <w:color w:val="0000FF"/>
          <w:lang w:eastAsia="ja-JP"/>
        </w:rPr>
        <w:t xml:space="preserve">were dead through </w:t>
      </w:r>
      <w:r w:rsidR="006F0D74" w:rsidRPr="00EC1104">
        <w:rPr>
          <w:b/>
          <w:color w:val="FF0000"/>
          <w:lang w:eastAsia="ja-JP"/>
        </w:rPr>
        <w:t>your</w:t>
      </w:r>
      <w:r w:rsidR="006F0D74" w:rsidRPr="00EC1104">
        <w:rPr>
          <w:color w:val="0000FF"/>
          <w:lang w:eastAsia="ja-JP"/>
        </w:rPr>
        <w:t xml:space="preserve"> trespasses and sins</w:t>
      </w:r>
      <w:r w:rsidR="00E9302C" w:rsidRPr="00EC1104">
        <w:rPr>
          <w:color w:val="0000FF"/>
          <w:lang w:eastAsia="ja-JP"/>
        </w:rPr>
        <w:t>”</w:t>
      </w:r>
      <w:r w:rsidR="006F0D74" w:rsidRPr="00EC1104">
        <w:rPr>
          <w:lang w:eastAsia="ja-JP"/>
        </w:rPr>
        <w:t xml:space="preserve"> (ASV)</w:t>
      </w:r>
      <w:r w:rsidR="00E9302C" w:rsidRPr="00EC1104">
        <w:rPr>
          <w:lang w:eastAsia="ja-JP"/>
        </w:rPr>
        <w:t>, not through Adam’s trespass.</w:t>
      </w:r>
    </w:p>
    <w:p w:rsidR="007503FE" w:rsidRPr="00EC1104" w:rsidRDefault="007503FE" w:rsidP="00356BF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lang w:eastAsia="ja-JP"/>
        </w:rPr>
      </w:pPr>
    </w:p>
    <w:p w:rsidR="0023015D" w:rsidRPr="00EC1104" w:rsidRDefault="007503FE" w:rsidP="00356BF4">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both"/>
        <w:rPr>
          <w:lang w:eastAsia="ja-JP"/>
        </w:rPr>
      </w:pPr>
      <w:r w:rsidRPr="00EC1104">
        <w:rPr>
          <w:lang w:eastAsia="ja-JP"/>
        </w:rPr>
        <w:t xml:space="preserve">While we have David’s admission that all men (unlimited) are dead, let’s </w:t>
      </w:r>
      <w:r w:rsidR="00356BF4" w:rsidRPr="00EC1104">
        <w:rPr>
          <w:lang w:eastAsia="ja-JP"/>
        </w:rPr>
        <w:t xml:space="preserve">examine II Cor 5:14 which reads </w:t>
      </w:r>
      <w:r w:rsidRPr="00EC1104">
        <w:rPr>
          <w:lang w:eastAsia="ja-JP"/>
        </w:rPr>
        <w:t>“</w:t>
      </w:r>
      <w:r w:rsidRPr="00EC1104">
        <w:rPr>
          <w:color w:val="0000FF"/>
          <w:lang w:eastAsia="ja-JP"/>
        </w:rPr>
        <w:t>For the love of Christ constraineth us; because we thus judge, that if one died for all, then were all dead</w:t>
      </w:r>
      <w:r w:rsidRPr="00EC1104">
        <w:rPr>
          <w:lang w:eastAsia="ja-JP"/>
        </w:rPr>
        <w:t xml:space="preserve">.”  Notice the word “all” is used twice in this verse, and the comparison made is only valid if “all” means the same thing in both places.  </w:t>
      </w:r>
      <w:r w:rsidR="00356BF4" w:rsidRPr="00EC1104">
        <w:rPr>
          <w:lang w:eastAsia="ja-JP"/>
        </w:rPr>
        <w:t xml:space="preserve">David and I agree the "all" who were dead in this verse is not limited to the saved/elect, but is unlimited.  </w:t>
      </w:r>
      <w:r w:rsidR="00791FAE" w:rsidRPr="00EC1104">
        <w:rPr>
          <w:lang w:eastAsia="ja-JP"/>
        </w:rPr>
        <w:t>An</w:t>
      </w:r>
      <w:r w:rsidR="0025494F" w:rsidRPr="00EC1104">
        <w:rPr>
          <w:lang w:eastAsia="ja-JP"/>
        </w:rPr>
        <w:t>d</w:t>
      </w:r>
      <w:r w:rsidR="00791FAE" w:rsidRPr="00EC1104">
        <w:rPr>
          <w:lang w:eastAsia="ja-JP"/>
        </w:rPr>
        <w:t xml:space="preserve"> </w:t>
      </w:r>
      <w:r w:rsidR="008F6377">
        <w:rPr>
          <w:lang w:eastAsia="ja-JP"/>
        </w:rPr>
        <w:t xml:space="preserve">as already stated, </w:t>
      </w:r>
      <w:r w:rsidR="00791FAE" w:rsidRPr="00EC1104">
        <w:rPr>
          <w:lang w:eastAsia="ja-JP"/>
        </w:rPr>
        <w:t>t</w:t>
      </w:r>
      <w:r w:rsidR="00356BF4" w:rsidRPr="00EC1104">
        <w:rPr>
          <w:lang w:eastAsia="ja-JP"/>
        </w:rPr>
        <w:t xml:space="preserve">he "all" who Jesus died for would be the same in this verse as the "all" who were dead.  Therefore the "all" who Jesus died for is not limited to the saved/elect; instead it is </w:t>
      </w:r>
      <w:r w:rsidR="00356BF4" w:rsidRPr="00EC1104">
        <w:rPr>
          <w:b/>
          <w:color w:val="FF0000"/>
          <w:lang w:eastAsia="ja-JP"/>
        </w:rPr>
        <w:t>unlimited</w:t>
      </w:r>
      <w:r w:rsidR="00356BF4" w:rsidRPr="00EC1104">
        <w:rPr>
          <w:lang w:eastAsia="ja-JP"/>
        </w:rPr>
        <w:t>!</w:t>
      </w:r>
    </w:p>
    <w:p w:rsidR="007503FE" w:rsidRPr="00EC1104" w:rsidRDefault="007503FE" w:rsidP="00356BF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23015D" w:rsidRPr="00EC1104" w:rsidRDefault="0023015D" w:rsidP="008A43C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lang w:eastAsia="ja-JP"/>
        </w:rPr>
      </w:pPr>
      <w:r w:rsidRPr="00EC1104">
        <w:t>Da</w:t>
      </w:r>
      <w:r w:rsidR="00C50416" w:rsidRPr="00EC1104">
        <w:t>vid mistakenly asserts our position</w:t>
      </w:r>
      <w:r w:rsidRPr="00EC1104">
        <w:t xml:space="preserve"> against Calvinism doesn’</w:t>
      </w:r>
      <w:r w:rsidR="00AE63D5" w:rsidRPr="00EC1104">
        <w:t xml:space="preserve">t see the death of Christ </w:t>
      </w:r>
      <w:r w:rsidRPr="00EC1104">
        <w:t>“</w:t>
      </w:r>
      <w:r w:rsidRPr="00EC1104">
        <w:rPr>
          <w:color w:val="262626"/>
          <w:w w:val="105"/>
        </w:rPr>
        <w:t>as</w:t>
      </w:r>
      <w:r w:rsidRPr="00EC1104">
        <w:rPr>
          <w:color w:val="262626"/>
          <w:spacing w:val="-17"/>
          <w:w w:val="105"/>
        </w:rPr>
        <w:t xml:space="preserve"> </w:t>
      </w:r>
      <w:r w:rsidRPr="00EC1104">
        <w:rPr>
          <w:color w:val="131313"/>
          <w:w w:val="105"/>
        </w:rPr>
        <w:t>the</w:t>
      </w:r>
      <w:r w:rsidRPr="00EC1104">
        <w:rPr>
          <w:color w:val="131313"/>
          <w:spacing w:val="-8"/>
          <w:w w:val="105"/>
        </w:rPr>
        <w:t xml:space="preserve"> </w:t>
      </w:r>
      <w:r w:rsidRPr="00EC1104">
        <w:rPr>
          <w:color w:val="262626"/>
          <w:w w:val="105"/>
        </w:rPr>
        <w:t>actual</w:t>
      </w:r>
      <w:r w:rsidRPr="00EC1104">
        <w:rPr>
          <w:color w:val="262626"/>
          <w:spacing w:val="29"/>
          <w:w w:val="103"/>
        </w:rPr>
        <w:t xml:space="preserve"> </w:t>
      </w:r>
      <w:r w:rsidRPr="00EC1104">
        <w:rPr>
          <w:color w:val="131313"/>
          <w:w w:val="105"/>
        </w:rPr>
        <w:t>procuring</w:t>
      </w:r>
      <w:r w:rsidRPr="00EC1104">
        <w:rPr>
          <w:color w:val="131313"/>
          <w:spacing w:val="-7"/>
          <w:w w:val="105"/>
        </w:rPr>
        <w:t xml:space="preserve"> </w:t>
      </w:r>
      <w:r w:rsidRPr="00EC1104">
        <w:rPr>
          <w:color w:val="262626"/>
          <w:w w:val="105"/>
        </w:rPr>
        <w:t>cause</w:t>
      </w:r>
      <w:r w:rsidRPr="00EC1104">
        <w:rPr>
          <w:color w:val="262626"/>
          <w:spacing w:val="-14"/>
          <w:w w:val="105"/>
        </w:rPr>
        <w:t xml:space="preserve"> </w:t>
      </w:r>
      <w:r w:rsidRPr="00EC1104">
        <w:rPr>
          <w:color w:val="262626"/>
          <w:w w:val="105"/>
        </w:rPr>
        <w:t>of</w:t>
      </w:r>
      <w:r w:rsidRPr="00EC1104">
        <w:rPr>
          <w:color w:val="262626"/>
          <w:spacing w:val="-17"/>
          <w:w w:val="105"/>
        </w:rPr>
        <w:t xml:space="preserve"> </w:t>
      </w:r>
      <w:r w:rsidRPr="00EC1104">
        <w:rPr>
          <w:color w:val="262626"/>
          <w:w w:val="105"/>
        </w:rPr>
        <w:t>salvation.</w:t>
      </w:r>
      <w:r w:rsidRPr="00EC1104">
        <w:t>”</w:t>
      </w:r>
      <w:r w:rsidR="00AE63D5" w:rsidRPr="00EC1104">
        <w:t xml:space="preserve">  Let me assure David we most certainly do.  Suppose a profes</w:t>
      </w:r>
      <w:r w:rsidR="0025494F" w:rsidRPr="00EC1104">
        <w:t>sional baseball player buys tickets to a game for all</w:t>
      </w:r>
      <w:r w:rsidR="00AE63D5" w:rsidRPr="00EC1104">
        <w:t xml:space="preserve"> 100 children at an orphanage.   Suppose only 95 choose to attend.  Did the 95 orphans procure their tickets because they went?  Or did the baseball player actually procure the</w:t>
      </w:r>
      <w:r w:rsidR="00C50416" w:rsidRPr="00EC1104">
        <w:t>ir</w:t>
      </w:r>
      <w:r w:rsidR="00AE63D5" w:rsidRPr="00EC1104">
        <w:t xml:space="preserve"> tickets?  Does the 5 who didn’t go mean their tickets were not actually procured?  See the po</w:t>
      </w:r>
      <w:r w:rsidR="00C50416" w:rsidRPr="00EC1104">
        <w:t>int as applied to our salvation?</w:t>
      </w:r>
      <w:r w:rsidR="00AE63D5" w:rsidRPr="00EC1104">
        <w:t xml:space="preserve">  The blood of Christ actually procures our salvation.  Just because it is conditioned upon our trust and obedience </w:t>
      </w:r>
      <w:r w:rsidR="00C50416" w:rsidRPr="00EC1104">
        <w:t xml:space="preserve">(Mark 16:16) </w:t>
      </w:r>
      <w:r w:rsidR="00AE63D5" w:rsidRPr="00EC1104">
        <w:t>does not change that fact one iota.</w:t>
      </w:r>
      <w:r w:rsidR="00C50416" w:rsidRPr="00EC1104">
        <w:t xml:space="preserve">  And just because some choose to not take advantage of it does not lessen the accomplishment of Christ’s sacrifice, not one iota.</w:t>
      </w:r>
      <w:r w:rsidR="008A43CF" w:rsidRPr="00EC1104">
        <w:t xml:space="preserve">  </w:t>
      </w:r>
      <w:r w:rsidR="008333C7">
        <w:t xml:space="preserve">Question:  </w:t>
      </w:r>
      <w:r w:rsidR="008A43CF" w:rsidRPr="00EC1104">
        <w:t>What is more generous – a player buying 100 ticket</w:t>
      </w:r>
      <w:r w:rsidR="0025494F" w:rsidRPr="00EC1104">
        <w:t>s for all who want to go, or a</w:t>
      </w:r>
      <w:r w:rsidR="008A43CF" w:rsidRPr="00EC1104">
        <w:t xml:space="preserve"> player buying 10 tickets to limit those who are able to </w:t>
      </w:r>
      <w:r w:rsidR="0025494F" w:rsidRPr="00EC1104">
        <w:t>attend</w:t>
      </w:r>
      <w:r w:rsidR="008A43CF" w:rsidRPr="00EC1104">
        <w:t>?</w:t>
      </w:r>
      <w:r w:rsidR="008A43CF" w:rsidRPr="00EC1104">
        <w:rPr>
          <w:lang w:eastAsia="ja-JP"/>
        </w:rPr>
        <w:t xml:space="preserve">  John 3:14 ("</w:t>
      </w:r>
      <w:r w:rsidR="008A43CF" w:rsidRPr="00EC1104">
        <w:rPr>
          <w:color w:val="0000FF"/>
          <w:lang w:eastAsia="ja-JP"/>
        </w:rPr>
        <w:t>And as Moses lifted up the serpent in the wilderness, even so must the Son of man be lifted up</w:t>
      </w:r>
      <w:r w:rsidR="008A43CF" w:rsidRPr="00EC1104">
        <w:rPr>
          <w:lang w:eastAsia="ja-JP"/>
        </w:rPr>
        <w:t>") compares the atonement to the serpent of brass on a pole in Num 21:9.  Whoever looked upon the serpent was healed of their snakebite.  Whoever refused to look was n</w:t>
      </w:r>
      <w:r w:rsidR="008333C7">
        <w:rPr>
          <w:lang w:eastAsia="ja-JP"/>
        </w:rPr>
        <w:t xml:space="preserve">ot healed.  Does this mean </w:t>
      </w:r>
      <w:r w:rsidR="008A43CF" w:rsidRPr="00EC1104">
        <w:rPr>
          <w:lang w:eastAsia="ja-JP"/>
        </w:rPr>
        <w:t xml:space="preserve">God's </w:t>
      </w:r>
      <w:r w:rsidR="00A953BA" w:rsidRPr="00EC1104">
        <w:rPr>
          <w:lang w:eastAsia="ja-JP"/>
        </w:rPr>
        <w:t>healing was less "magnified</w:t>
      </w:r>
      <w:r w:rsidR="008A43CF" w:rsidRPr="00EC1104">
        <w:rPr>
          <w:lang w:eastAsia="ja-JP"/>
        </w:rPr>
        <w:t xml:space="preserve">" </w:t>
      </w:r>
      <w:r w:rsidR="00A953BA" w:rsidRPr="00EC1104">
        <w:rPr>
          <w:lang w:eastAsia="ja-JP"/>
        </w:rPr>
        <w:t xml:space="preserve">(as David put it) </w:t>
      </w:r>
      <w:r w:rsidR="008A43CF" w:rsidRPr="00EC1104">
        <w:rPr>
          <w:lang w:eastAsia="ja-JP"/>
        </w:rPr>
        <w:t>because it did not heal those who would not look?</w:t>
      </w:r>
      <w:r w:rsidR="00DA750A">
        <w:rPr>
          <w:lang w:eastAsia="ja-JP"/>
        </w:rPr>
        <w:t xml:space="preserve">  Does it mean those who didn’t look would not have been healed even if they had of looked?  We all know what the illustration means.  Please apply the comparison to salvation as John did.</w:t>
      </w:r>
    </w:p>
    <w:p w:rsidR="00D54F06" w:rsidRPr="00EC1104" w:rsidRDefault="00D54F06" w:rsidP="002B5476">
      <w:pPr>
        <w:pStyle w:val="NoSpacing"/>
        <w:jc w:val="both"/>
        <w:rPr>
          <w:rFonts w:cs="Times New Roman"/>
          <w:sz w:val="24"/>
          <w:szCs w:val="24"/>
        </w:rPr>
      </w:pPr>
    </w:p>
    <w:p w:rsidR="00D54F06" w:rsidRPr="00EC1104" w:rsidRDefault="00D54F06" w:rsidP="002B5476">
      <w:pPr>
        <w:tabs>
          <w:tab w:val="left" w:pos="1440"/>
          <w:tab w:val="left" w:pos="2160"/>
          <w:tab w:val="left" w:pos="2880"/>
          <w:tab w:val="left" w:pos="3600"/>
          <w:tab w:val="left" w:pos="4320"/>
          <w:tab w:val="left" w:pos="5040"/>
          <w:tab w:val="left" w:pos="5760"/>
          <w:tab w:val="left" w:pos="6480"/>
          <w:tab w:val="left" w:pos="7200"/>
          <w:tab w:val="left" w:pos="7920"/>
        </w:tabs>
        <w:jc w:val="both"/>
        <w:rPr>
          <w:lang w:eastAsia="ja-JP"/>
        </w:rPr>
      </w:pPr>
      <w:r w:rsidRPr="00EC1104">
        <w:t xml:space="preserve">David exhibits a misunderstanding of Acts 13:48.  </w:t>
      </w:r>
      <w:r w:rsidRPr="00EC1104">
        <w:rPr>
          <w:lang w:eastAsia="ja-JP"/>
        </w:rPr>
        <w:t>It is imposs</w:t>
      </w:r>
      <w:r w:rsidR="00055E36" w:rsidRPr="00EC1104">
        <w:rPr>
          <w:lang w:eastAsia="ja-JP"/>
        </w:rPr>
        <w:t>ible to tell from the Greek in that verse</w:t>
      </w:r>
      <w:r w:rsidRPr="00EC1104">
        <w:rPr>
          <w:lang w:eastAsia="ja-JP"/>
        </w:rPr>
        <w:t xml:space="preserve"> who did the ordaining – God (if in the passive voice) or the people themselves (if in the middle voice).  Compare to “</w:t>
      </w:r>
      <w:r w:rsidRPr="00EC1104">
        <w:rPr>
          <w:color w:val="0000FF"/>
          <w:lang w:eastAsia="ja-JP"/>
        </w:rPr>
        <w:t xml:space="preserve">they have </w:t>
      </w:r>
      <w:r w:rsidRPr="00EC1104">
        <w:rPr>
          <w:color w:val="0000FF"/>
          <w:u w:val="single"/>
          <w:lang w:eastAsia="ja-JP"/>
        </w:rPr>
        <w:t>addicted</w:t>
      </w:r>
      <w:r w:rsidRPr="00EC1104">
        <w:rPr>
          <w:color w:val="0000FF"/>
          <w:lang w:eastAsia="ja-JP"/>
        </w:rPr>
        <w:t xml:space="preserve"> </w:t>
      </w:r>
      <w:r w:rsidRPr="00EC1104">
        <w:rPr>
          <w:lang w:eastAsia="ja-JP"/>
        </w:rPr>
        <w:t>(same Greek word #5021)</w:t>
      </w:r>
      <w:r w:rsidRPr="00EC1104">
        <w:rPr>
          <w:color w:val="0000FF"/>
          <w:lang w:eastAsia="ja-JP"/>
        </w:rPr>
        <w:t xml:space="preserve"> themselves to the ministry of the saints</w:t>
      </w:r>
      <w:r w:rsidRPr="00EC1104">
        <w:rPr>
          <w:lang w:eastAsia="ja-JP"/>
        </w:rPr>
        <w:t>”</w:t>
      </w:r>
      <w:r w:rsidR="00A93040" w:rsidRPr="00EC1104">
        <w:rPr>
          <w:lang w:eastAsia="ja-JP"/>
        </w:rPr>
        <w:t xml:space="preserve"> in</w:t>
      </w:r>
      <w:r w:rsidRPr="00EC1104">
        <w:rPr>
          <w:lang w:eastAsia="ja-JP"/>
        </w:rPr>
        <w:t xml:space="preserve"> I Cor 16:15.</w:t>
      </w:r>
      <w:r w:rsidR="00A93040" w:rsidRPr="00EC1104">
        <w:rPr>
          <w:lang w:eastAsia="ja-JP"/>
        </w:rPr>
        <w:t xml:space="preserve">  </w:t>
      </w:r>
      <w:r w:rsidR="00055E36" w:rsidRPr="00EC1104">
        <w:rPr>
          <w:lang w:eastAsia="ja-JP"/>
        </w:rPr>
        <w:t>Who did the addicted/ordaining there?  Notice the context of Acts 13:48 two verses previous – “</w:t>
      </w:r>
      <w:r w:rsidRPr="00EC1104">
        <w:rPr>
          <w:color w:val="0000FF"/>
          <w:lang w:eastAsia="ja-JP"/>
        </w:rPr>
        <w:t>… It was necessary that the word of the God should first have been spoken to you:  but seeing ye put it from you, and judge yourselves unworthy of everlasting life, lo, we turn to the Gentiles.</w:t>
      </w:r>
      <w:r w:rsidR="00055E36" w:rsidRPr="00EC1104">
        <w:rPr>
          <w:color w:val="0000FF"/>
          <w:lang w:eastAsia="ja-JP"/>
        </w:rPr>
        <w:t>”</w:t>
      </w:r>
      <w:r w:rsidR="00055E36" w:rsidRPr="00EC1104">
        <w:rPr>
          <w:lang w:eastAsia="ja-JP"/>
        </w:rPr>
        <w:t xml:space="preserve"> </w:t>
      </w:r>
      <w:r w:rsidRPr="00EC1104">
        <w:rPr>
          <w:lang w:eastAsia="ja-JP"/>
        </w:rPr>
        <w:t xml:space="preserve"> These Jews made their </w:t>
      </w:r>
      <w:r w:rsidRPr="00EC1104">
        <w:rPr>
          <w:u w:val="single"/>
          <w:lang w:eastAsia="ja-JP"/>
        </w:rPr>
        <w:t>own</w:t>
      </w:r>
      <w:r w:rsidRPr="00EC1104">
        <w:rPr>
          <w:lang w:eastAsia="ja-JP"/>
        </w:rPr>
        <w:t xml:space="preserve"> choice of rejecting the word of God; they “put it from” themselves; they judged </w:t>
      </w:r>
      <w:r w:rsidRPr="00EC1104">
        <w:rPr>
          <w:u w:val="single"/>
          <w:lang w:eastAsia="ja-JP"/>
        </w:rPr>
        <w:t>themselves</w:t>
      </w:r>
      <w:r w:rsidRPr="00EC1104">
        <w:rPr>
          <w:lang w:eastAsia="ja-JP"/>
        </w:rPr>
        <w:t xml:space="preserve"> unworthy of everlasting life.  God didn’t make the decision for them.</w:t>
      </w:r>
      <w:r w:rsidR="00A93040" w:rsidRPr="00EC1104">
        <w:rPr>
          <w:lang w:eastAsia="ja-JP"/>
        </w:rPr>
        <w:t xml:space="preserve">  </w:t>
      </w:r>
      <w:r w:rsidRPr="00EC1104">
        <w:rPr>
          <w:lang w:eastAsia="ja-JP"/>
        </w:rPr>
        <w:t xml:space="preserve">So in verse 48, the people were “ordained” to eternal life in the sense that God ordained that all good hearted men would </w:t>
      </w:r>
      <w:r w:rsidR="00DA750A">
        <w:rPr>
          <w:lang w:eastAsia="ja-JP"/>
        </w:rPr>
        <w:t xml:space="preserve">trust and </w:t>
      </w:r>
      <w:r w:rsidRPr="00EC1104">
        <w:rPr>
          <w:lang w:eastAsia="ja-JP"/>
        </w:rPr>
        <w:t>obey and receive eternal life</w:t>
      </w:r>
      <w:r w:rsidR="00055E36" w:rsidRPr="00EC1104">
        <w:rPr>
          <w:lang w:eastAsia="ja-JP"/>
        </w:rPr>
        <w:t xml:space="preserve">.  Don’t we see that </w:t>
      </w:r>
      <w:r w:rsidR="00055E36" w:rsidRPr="00EC1104">
        <w:rPr>
          <w:lang w:eastAsia="ja-JP"/>
        </w:rPr>
        <w:lastRenderedPageBreak/>
        <w:t xml:space="preserve">from </w:t>
      </w:r>
      <w:r w:rsidRPr="00EC1104">
        <w:rPr>
          <w:lang w:eastAsia="ja-JP"/>
        </w:rPr>
        <w:t>Luke 8:15</w:t>
      </w:r>
      <w:r w:rsidR="00D66724" w:rsidRPr="00EC1104">
        <w:rPr>
          <w:lang w:eastAsia="ja-JP"/>
        </w:rPr>
        <w:t xml:space="preserve"> anyway?</w:t>
      </w:r>
      <w:r w:rsidRPr="00EC1104">
        <w:rPr>
          <w:lang w:eastAsia="ja-JP"/>
        </w:rPr>
        <w:t xml:space="preserve"> –</w:t>
      </w:r>
      <w:r w:rsidR="00055E36" w:rsidRPr="00EC1104">
        <w:rPr>
          <w:lang w:eastAsia="ja-JP"/>
        </w:rPr>
        <w:t xml:space="preserve"> “</w:t>
      </w:r>
      <w:r w:rsidRPr="00EC1104">
        <w:rPr>
          <w:color w:val="0000FF"/>
          <w:lang w:eastAsia="ja-JP"/>
        </w:rPr>
        <w:t>But</w:t>
      </w:r>
      <w:r w:rsidRPr="00EC1104">
        <w:rPr>
          <w:lang w:eastAsia="ja-JP"/>
        </w:rPr>
        <w:t xml:space="preserve"> </w:t>
      </w:r>
      <w:r w:rsidRPr="00EC1104">
        <w:rPr>
          <w:color w:val="0000FF"/>
          <w:lang w:eastAsia="ja-JP"/>
        </w:rPr>
        <w:t>that on the good ground are they, which in an honest and good heart, having heard the word, keep it, and bring forth fruit with patience.</w:t>
      </w:r>
      <w:r w:rsidR="00055E36" w:rsidRPr="00EC1104">
        <w:rPr>
          <w:lang w:eastAsia="ja-JP"/>
        </w:rPr>
        <w:t xml:space="preserve">”  </w:t>
      </w:r>
      <w:r w:rsidRPr="00EC1104">
        <w:rPr>
          <w:lang w:eastAsia="ja-JP"/>
        </w:rPr>
        <w:t>And it’s up to us to have a good heart (“</w:t>
      </w:r>
      <w:r w:rsidRPr="00EC1104">
        <w:rPr>
          <w:color w:val="0000FF"/>
          <w:lang w:eastAsia="ja-JP"/>
        </w:rPr>
        <w:t>make you a new heart</w:t>
      </w:r>
      <w:r w:rsidRPr="00EC1104">
        <w:rPr>
          <w:lang w:eastAsia="ja-JP"/>
        </w:rPr>
        <w:t>” - Ezek 18:31).</w:t>
      </w:r>
      <w:r w:rsidR="00055E36" w:rsidRPr="00EC1104">
        <w:rPr>
          <w:lang w:eastAsia="ja-JP"/>
        </w:rPr>
        <w:t xml:space="preserve">  These Gentiles in Antioch</w:t>
      </w:r>
      <w:r w:rsidRPr="00EC1104">
        <w:rPr>
          <w:lang w:eastAsia="ja-JP"/>
        </w:rPr>
        <w:t xml:space="preserve"> were ordained by their own disposition - </w:t>
      </w:r>
      <w:r w:rsidRPr="00EC1104">
        <w:t xml:space="preserve">they </w:t>
      </w:r>
      <w:r w:rsidR="00055E36" w:rsidRPr="00EC1104">
        <w:t xml:space="preserve">obviously </w:t>
      </w:r>
      <w:r w:rsidRPr="00EC1104">
        <w:t>were hungerers and thirsters after God’s righteousness (Matt 5:6).</w:t>
      </w:r>
    </w:p>
    <w:p w:rsidR="00A93040" w:rsidRPr="00EC1104" w:rsidRDefault="00A93040" w:rsidP="002B5476">
      <w:p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lang w:eastAsia="ja-JP"/>
        </w:rPr>
      </w:pPr>
    </w:p>
    <w:p w:rsidR="00A93040" w:rsidRPr="00EC1104" w:rsidRDefault="00A93040" w:rsidP="002B5476">
      <w:pPr>
        <w:pStyle w:val="NoSpacing"/>
        <w:jc w:val="both"/>
        <w:rPr>
          <w:rFonts w:cs="Times New Roman"/>
          <w:sz w:val="24"/>
          <w:szCs w:val="24"/>
        </w:rPr>
      </w:pPr>
      <w:r w:rsidRPr="00EC1104">
        <w:rPr>
          <w:rFonts w:cs="Times New Roman"/>
          <w:sz w:val="24"/>
          <w:szCs w:val="24"/>
        </w:rPr>
        <w:t>David asserts “</w:t>
      </w:r>
      <w:r w:rsidRPr="00EC1104">
        <w:rPr>
          <w:rFonts w:cs="Times New Roman"/>
          <w:color w:val="131313"/>
          <w:sz w:val="24"/>
          <w:szCs w:val="24"/>
        </w:rPr>
        <w:t>the</w:t>
      </w:r>
      <w:r w:rsidRPr="00EC1104">
        <w:rPr>
          <w:rFonts w:cs="Times New Roman"/>
          <w:color w:val="131313"/>
          <w:spacing w:val="22"/>
          <w:sz w:val="24"/>
          <w:szCs w:val="24"/>
        </w:rPr>
        <w:t xml:space="preserve"> </w:t>
      </w:r>
      <w:r w:rsidRPr="00EC1104">
        <w:rPr>
          <w:rFonts w:cs="Times New Roman"/>
          <w:color w:val="131313"/>
          <w:spacing w:val="1"/>
          <w:sz w:val="24"/>
          <w:szCs w:val="24"/>
        </w:rPr>
        <w:t>unlimit</w:t>
      </w:r>
      <w:r w:rsidRPr="00EC1104">
        <w:rPr>
          <w:rFonts w:cs="Times New Roman"/>
          <w:color w:val="3D3D3D"/>
          <w:sz w:val="24"/>
          <w:szCs w:val="24"/>
        </w:rPr>
        <w:t>ed</w:t>
      </w:r>
      <w:r w:rsidRPr="00EC1104">
        <w:rPr>
          <w:rFonts w:cs="Times New Roman"/>
          <w:color w:val="3D3D3D"/>
          <w:spacing w:val="-2"/>
          <w:sz w:val="24"/>
          <w:szCs w:val="24"/>
        </w:rPr>
        <w:t xml:space="preserve"> </w:t>
      </w:r>
      <w:r w:rsidRPr="00EC1104">
        <w:rPr>
          <w:rFonts w:cs="Times New Roman"/>
          <w:color w:val="262626"/>
          <w:sz w:val="24"/>
          <w:szCs w:val="24"/>
        </w:rPr>
        <w:t>theory</w:t>
      </w:r>
      <w:r w:rsidRPr="00EC1104">
        <w:rPr>
          <w:rFonts w:cs="Times New Roman"/>
          <w:color w:val="262626"/>
          <w:spacing w:val="39"/>
          <w:sz w:val="24"/>
          <w:szCs w:val="24"/>
        </w:rPr>
        <w:t xml:space="preserve"> </w:t>
      </w:r>
      <w:r w:rsidRPr="00EC1104">
        <w:rPr>
          <w:rFonts w:cs="Times New Roman"/>
          <w:color w:val="131313"/>
          <w:sz w:val="24"/>
          <w:szCs w:val="24"/>
        </w:rPr>
        <w:t>of</w:t>
      </w:r>
      <w:r w:rsidRPr="00EC1104">
        <w:rPr>
          <w:rFonts w:cs="Times New Roman"/>
          <w:color w:val="131313"/>
          <w:spacing w:val="-1"/>
          <w:sz w:val="24"/>
          <w:szCs w:val="24"/>
        </w:rPr>
        <w:t xml:space="preserve"> </w:t>
      </w:r>
      <w:r w:rsidRPr="00EC1104">
        <w:rPr>
          <w:rFonts w:cs="Times New Roman"/>
          <w:color w:val="131313"/>
          <w:sz w:val="24"/>
          <w:szCs w:val="24"/>
        </w:rPr>
        <w:t>the</w:t>
      </w:r>
      <w:r w:rsidRPr="00EC1104">
        <w:rPr>
          <w:rFonts w:cs="Times New Roman"/>
          <w:color w:val="131313"/>
          <w:spacing w:val="15"/>
          <w:sz w:val="24"/>
          <w:szCs w:val="24"/>
        </w:rPr>
        <w:t xml:space="preserve"> </w:t>
      </w:r>
      <w:r w:rsidRPr="00EC1104">
        <w:rPr>
          <w:rFonts w:cs="Times New Roman"/>
          <w:color w:val="3D3D3D"/>
          <w:sz w:val="24"/>
          <w:szCs w:val="24"/>
        </w:rPr>
        <w:t>atone</w:t>
      </w:r>
      <w:r w:rsidRPr="00EC1104">
        <w:rPr>
          <w:rFonts w:cs="Times New Roman"/>
          <w:color w:val="131313"/>
          <w:spacing w:val="1"/>
          <w:sz w:val="24"/>
          <w:szCs w:val="24"/>
        </w:rPr>
        <w:t>m</w:t>
      </w:r>
      <w:r w:rsidRPr="00EC1104">
        <w:rPr>
          <w:rFonts w:cs="Times New Roman"/>
          <w:color w:val="3D3D3D"/>
          <w:sz w:val="24"/>
          <w:szCs w:val="24"/>
        </w:rPr>
        <w:t>ent</w:t>
      </w:r>
      <w:r w:rsidRPr="00EC1104">
        <w:rPr>
          <w:rFonts w:cs="Times New Roman"/>
          <w:color w:val="3D3D3D"/>
          <w:spacing w:val="7"/>
          <w:sz w:val="24"/>
          <w:szCs w:val="24"/>
        </w:rPr>
        <w:t xml:space="preserve"> </w:t>
      </w:r>
      <w:r w:rsidRPr="00EC1104">
        <w:rPr>
          <w:rFonts w:cs="Times New Roman"/>
          <w:color w:val="131313"/>
          <w:spacing w:val="1"/>
          <w:sz w:val="24"/>
          <w:szCs w:val="24"/>
        </w:rPr>
        <w:t>represent</w:t>
      </w:r>
      <w:r w:rsidRPr="00EC1104">
        <w:rPr>
          <w:rFonts w:cs="Times New Roman"/>
          <w:color w:val="3D3D3D"/>
          <w:sz w:val="24"/>
          <w:szCs w:val="24"/>
        </w:rPr>
        <w:t>s Go</w:t>
      </w:r>
      <w:r w:rsidRPr="00EC1104">
        <w:rPr>
          <w:rFonts w:cs="Times New Roman"/>
          <w:color w:val="131313"/>
          <w:sz w:val="24"/>
          <w:szCs w:val="24"/>
        </w:rPr>
        <w:t>d</w:t>
      </w:r>
      <w:r w:rsidRPr="00EC1104">
        <w:rPr>
          <w:rFonts w:cs="Times New Roman"/>
          <w:color w:val="131313"/>
          <w:spacing w:val="4"/>
          <w:sz w:val="24"/>
          <w:szCs w:val="24"/>
        </w:rPr>
        <w:t xml:space="preserve"> </w:t>
      </w:r>
      <w:r w:rsidRPr="00EC1104">
        <w:rPr>
          <w:rFonts w:cs="Times New Roman"/>
          <w:color w:val="262626"/>
          <w:sz w:val="24"/>
          <w:szCs w:val="24"/>
        </w:rPr>
        <w:t>as</w:t>
      </w:r>
      <w:r w:rsidRPr="00EC1104">
        <w:rPr>
          <w:rFonts w:cs="Times New Roman"/>
          <w:color w:val="262626"/>
          <w:spacing w:val="11"/>
          <w:sz w:val="24"/>
          <w:szCs w:val="24"/>
        </w:rPr>
        <w:t xml:space="preserve"> </w:t>
      </w:r>
      <w:r w:rsidRPr="00EC1104">
        <w:rPr>
          <w:rFonts w:cs="Times New Roman"/>
          <w:color w:val="262626"/>
          <w:sz w:val="24"/>
          <w:szCs w:val="24"/>
        </w:rPr>
        <w:t>acting</w:t>
      </w:r>
      <w:r w:rsidRPr="00EC1104">
        <w:rPr>
          <w:rFonts w:cs="Times New Roman"/>
          <w:color w:val="262626"/>
          <w:spacing w:val="19"/>
          <w:sz w:val="24"/>
          <w:szCs w:val="24"/>
        </w:rPr>
        <w:t xml:space="preserve"> </w:t>
      </w:r>
      <w:r w:rsidRPr="00EC1104">
        <w:rPr>
          <w:rFonts w:cs="Times New Roman"/>
          <w:color w:val="262626"/>
          <w:sz w:val="24"/>
          <w:szCs w:val="24"/>
        </w:rPr>
        <w:t>foolishly</w:t>
      </w:r>
      <w:r w:rsidRPr="00EC1104">
        <w:rPr>
          <w:rFonts w:cs="Times New Roman"/>
          <w:color w:val="262626"/>
          <w:spacing w:val="24"/>
          <w:sz w:val="24"/>
          <w:szCs w:val="24"/>
        </w:rPr>
        <w:t xml:space="preserve"> </w:t>
      </w:r>
      <w:r w:rsidRPr="00EC1104">
        <w:rPr>
          <w:rFonts w:cs="Times New Roman"/>
          <w:color w:val="262626"/>
          <w:sz w:val="24"/>
          <w:szCs w:val="24"/>
        </w:rPr>
        <w:t>as</w:t>
      </w:r>
      <w:r w:rsidRPr="00EC1104">
        <w:rPr>
          <w:rFonts w:cs="Times New Roman"/>
          <w:color w:val="262626"/>
          <w:spacing w:val="12"/>
          <w:sz w:val="24"/>
          <w:szCs w:val="24"/>
        </w:rPr>
        <w:t xml:space="preserve"> </w:t>
      </w:r>
      <w:r w:rsidRPr="00EC1104">
        <w:rPr>
          <w:rFonts w:cs="Times New Roman"/>
          <w:color w:val="131313"/>
          <w:sz w:val="24"/>
          <w:szCs w:val="24"/>
        </w:rPr>
        <w:t>it</w:t>
      </w:r>
      <w:r w:rsidRPr="00EC1104">
        <w:rPr>
          <w:rFonts w:cs="Times New Roman"/>
          <w:color w:val="131313"/>
          <w:spacing w:val="6"/>
          <w:sz w:val="24"/>
          <w:szCs w:val="24"/>
        </w:rPr>
        <w:t xml:space="preserve"> </w:t>
      </w:r>
      <w:r w:rsidRPr="00EC1104">
        <w:rPr>
          <w:rFonts w:cs="Times New Roman"/>
          <w:color w:val="262626"/>
          <w:sz w:val="24"/>
          <w:szCs w:val="24"/>
        </w:rPr>
        <w:t>were,</w:t>
      </w:r>
      <w:r w:rsidRPr="00EC1104">
        <w:rPr>
          <w:rFonts w:cs="Times New Roman"/>
          <w:color w:val="262626"/>
          <w:spacing w:val="15"/>
          <w:sz w:val="24"/>
          <w:szCs w:val="24"/>
        </w:rPr>
        <w:t xml:space="preserve"> </w:t>
      </w:r>
      <w:r w:rsidRPr="00EC1104">
        <w:rPr>
          <w:rFonts w:cs="Times New Roman"/>
          <w:color w:val="131313"/>
          <w:spacing w:val="-4"/>
          <w:sz w:val="24"/>
          <w:szCs w:val="24"/>
        </w:rPr>
        <w:t>a</w:t>
      </w:r>
      <w:r w:rsidRPr="00EC1104">
        <w:rPr>
          <w:rFonts w:cs="Times New Roman"/>
          <w:color w:val="3D3D3D"/>
          <w:spacing w:val="-4"/>
          <w:sz w:val="24"/>
          <w:szCs w:val="24"/>
        </w:rPr>
        <w:t>s</w:t>
      </w:r>
      <w:r w:rsidRPr="00EC1104">
        <w:rPr>
          <w:rFonts w:cs="Times New Roman"/>
          <w:color w:val="3D3D3D"/>
          <w:spacing w:val="48"/>
          <w:w w:val="131"/>
          <w:sz w:val="24"/>
          <w:szCs w:val="24"/>
        </w:rPr>
        <w:t xml:space="preserve"> </w:t>
      </w:r>
      <w:r w:rsidRPr="00EC1104">
        <w:rPr>
          <w:rFonts w:cs="Times New Roman"/>
          <w:color w:val="262626"/>
          <w:sz w:val="24"/>
          <w:szCs w:val="24"/>
        </w:rPr>
        <w:t>earnestly</w:t>
      </w:r>
      <w:r w:rsidRPr="00EC1104">
        <w:rPr>
          <w:rFonts w:cs="Times New Roman"/>
          <w:color w:val="262626"/>
          <w:spacing w:val="28"/>
          <w:sz w:val="24"/>
          <w:szCs w:val="24"/>
        </w:rPr>
        <w:t xml:space="preserve"> </w:t>
      </w:r>
      <w:r w:rsidRPr="00EC1104">
        <w:rPr>
          <w:rFonts w:cs="Times New Roman"/>
          <w:color w:val="3D3D3D"/>
          <w:spacing w:val="-1"/>
          <w:sz w:val="24"/>
          <w:szCs w:val="24"/>
        </w:rPr>
        <w:t>st</w:t>
      </w:r>
      <w:r w:rsidRPr="00EC1104">
        <w:rPr>
          <w:rFonts w:cs="Times New Roman"/>
          <w:color w:val="131313"/>
          <w:spacing w:val="-1"/>
          <w:sz w:val="24"/>
          <w:szCs w:val="24"/>
        </w:rPr>
        <w:t>ri</w:t>
      </w:r>
      <w:r w:rsidRPr="00EC1104">
        <w:rPr>
          <w:rFonts w:cs="Times New Roman"/>
          <w:color w:val="3D3D3D"/>
          <w:spacing w:val="-1"/>
          <w:sz w:val="24"/>
          <w:szCs w:val="24"/>
        </w:rPr>
        <w:t>vi</w:t>
      </w:r>
      <w:r w:rsidRPr="00EC1104">
        <w:rPr>
          <w:rFonts w:cs="Times New Roman"/>
          <w:color w:val="131313"/>
          <w:spacing w:val="-1"/>
          <w:sz w:val="24"/>
          <w:szCs w:val="24"/>
        </w:rPr>
        <w:t>n</w:t>
      </w:r>
      <w:r w:rsidRPr="00EC1104">
        <w:rPr>
          <w:rFonts w:cs="Times New Roman"/>
          <w:color w:val="3D3D3D"/>
          <w:spacing w:val="-1"/>
          <w:sz w:val="24"/>
          <w:szCs w:val="24"/>
        </w:rPr>
        <w:t>g</w:t>
      </w:r>
      <w:r w:rsidRPr="00EC1104">
        <w:rPr>
          <w:rFonts w:cs="Times New Roman"/>
          <w:color w:val="3D3D3D"/>
          <w:spacing w:val="-2"/>
          <w:sz w:val="24"/>
          <w:szCs w:val="24"/>
        </w:rPr>
        <w:t xml:space="preserve"> </w:t>
      </w:r>
      <w:r w:rsidRPr="00EC1104">
        <w:rPr>
          <w:rFonts w:cs="Times New Roman"/>
          <w:color w:val="262626"/>
          <w:sz w:val="24"/>
          <w:szCs w:val="24"/>
        </w:rPr>
        <w:t>to</w:t>
      </w:r>
      <w:r w:rsidRPr="00EC1104">
        <w:rPr>
          <w:rFonts w:cs="Times New Roman"/>
          <w:color w:val="262626"/>
          <w:spacing w:val="21"/>
          <w:sz w:val="24"/>
          <w:szCs w:val="24"/>
        </w:rPr>
        <w:t xml:space="preserve"> </w:t>
      </w:r>
      <w:r w:rsidRPr="00EC1104">
        <w:rPr>
          <w:rFonts w:cs="Times New Roman"/>
          <w:color w:val="131313"/>
          <w:sz w:val="24"/>
          <w:szCs w:val="24"/>
        </w:rPr>
        <w:t>do</w:t>
      </w:r>
      <w:r w:rsidRPr="00EC1104">
        <w:rPr>
          <w:rFonts w:cs="Times New Roman"/>
          <w:color w:val="131313"/>
          <w:spacing w:val="4"/>
          <w:sz w:val="24"/>
          <w:szCs w:val="24"/>
        </w:rPr>
        <w:t xml:space="preserve"> </w:t>
      </w:r>
      <w:r w:rsidRPr="00EC1104">
        <w:rPr>
          <w:rFonts w:cs="Times New Roman"/>
          <w:color w:val="3D3D3D"/>
          <w:spacing w:val="-2"/>
          <w:sz w:val="24"/>
          <w:szCs w:val="24"/>
        </w:rPr>
        <w:t>w</w:t>
      </w:r>
      <w:r w:rsidRPr="00EC1104">
        <w:rPr>
          <w:rFonts w:cs="Times New Roman"/>
          <w:color w:val="131313"/>
          <w:spacing w:val="-2"/>
          <w:sz w:val="24"/>
          <w:szCs w:val="24"/>
        </w:rPr>
        <w:t>hat</w:t>
      </w:r>
      <w:r w:rsidRPr="00EC1104">
        <w:rPr>
          <w:rFonts w:cs="Times New Roman"/>
          <w:color w:val="131313"/>
          <w:spacing w:val="15"/>
          <w:sz w:val="24"/>
          <w:szCs w:val="24"/>
        </w:rPr>
        <w:t xml:space="preserve"> </w:t>
      </w:r>
      <w:r w:rsidRPr="00EC1104">
        <w:rPr>
          <w:rFonts w:cs="Times New Roman"/>
          <w:color w:val="262626"/>
          <w:sz w:val="24"/>
          <w:szCs w:val="24"/>
        </w:rPr>
        <w:t>He</w:t>
      </w:r>
      <w:r w:rsidRPr="00EC1104">
        <w:rPr>
          <w:rFonts w:cs="Times New Roman"/>
          <w:color w:val="262626"/>
          <w:spacing w:val="4"/>
          <w:sz w:val="24"/>
          <w:szCs w:val="24"/>
        </w:rPr>
        <w:t xml:space="preserve"> </w:t>
      </w:r>
      <w:r w:rsidRPr="00EC1104">
        <w:rPr>
          <w:rFonts w:cs="Times New Roman"/>
          <w:color w:val="262626"/>
          <w:sz w:val="24"/>
          <w:szCs w:val="24"/>
        </w:rPr>
        <w:t>foreknows</w:t>
      </w:r>
      <w:r w:rsidRPr="00EC1104">
        <w:rPr>
          <w:rFonts w:cs="Times New Roman"/>
          <w:color w:val="262626"/>
          <w:spacing w:val="32"/>
          <w:sz w:val="24"/>
          <w:szCs w:val="24"/>
        </w:rPr>
        <w:t xml:space="preserve"> </w:t>
      </w:r>
      <w:r w:rsidRPr="00EC1104">
        <w:rPr>
          <w:rFonts w:cs="Times New Roman"/>
          <w:color w:val="131313"/>
          <w:spacing w:val="7"/>
          <w:sz w:val="24"/>
          <w:szCs w:val="24"/>
        </w:rPr>
        <w:t>H</w:t>
      </w:r>
      <w:r w:rsidRPr="00EC1104">
        <w:rPr>
          <w:rFonts w:cs="Times New Roman"/>
          <w:color w:val="3D3D3D"/>
          <w:spacing w:val="6"/>
          <w:sz w:val="24"/>
          <w:szCs w:val="24"/>
        </w:rPr>
        <w:t>e</w:t>
      </w:r>
      <w:r w:rsidRPr="00EC1104">
        <w:rPr>
          <w:rFonts w:cs="Times New Roman"/>
          <w:color w:val="3D3D3D"/>
          <w:spacing w:val="3"/>
          <w:sz w:val="24"/>
          <w:szCs w:val="24"/>
        </w:rPr>
        <w:t xml:space="preserve"> </w:t>
      </w:r>
      <w:r w:rsidRPr="00EC1104">
        <w:rPr>
          <w:rFonts w:cs="Times New Roman"/>
          <w:color w:val="262626"/>
          <w:sz w:val="24"/>
          <w:szCs w:val="24"/>
        </w:rPr>
        <w:t>will</w:t>
      </w:r>
      <w:r w:rsidRPr="00EC1104">
        <w:rPr>
          <w:rFonts w:cs="Times New Roman"/>
          <w:color w:val="262626"/>
          <w:spacing w:val="30"/>
          <w:sz w:val="24"/>
          <w:szCs w:val="24"/>
        </w:rPr>
        <w:t xml:space="preserve"> </w:t>
      </w:r>
      <w:r w:rsidRPr="00EC1104">
        <w:rPr>
          <w:rFonts w:cs="Times New Roman"/>
          <w:color w:val="131313"/>
          <w:sz w:val="24"/>
          <w:szCs w:val="24"/>
        </w:rPr>
        <w:t>not</w:t>
      </w:r>
      <w:r w:rsidRPr="00EC1104">
        <w:rPr>
          <w:rFonts w:cs="Times New Roman"/>
          <w:color w:val="131313"/>
          <w:spacing w:val="17"/>
          <w:sz w:val="24"/>
          <w:szCs w:val="24"/>
        </w:rPr>
        <w:t xml:space="preserve"> </w:t>
      </w:r>
      <w:r w:rsidRPr="00EC1104">
        <w:rPr>
          <w:rFonts w:cs="Times New Roman"/>
          <w:color w:val="131313"/>
          <w:sz w:val="24"/>
          <w:szCs w:val="24"/>
        </w:rPr>
        <w:t>be</w:t>
      </w:r>
      <w:r w:rsidRPr="00EC1104">
        <w:rPr>
          <w:rFonts w:cs="Times New Roman"/>
          <w:color w:val="131313"/>
          <w:spacing w:val="10"/>
          <w:sz w:val="24"/>
          <w:szCs w:val="24"/>
        </w:rPr>
        <w:t xml:space="preserve"> </w:t>
      </w:r>
      <w:r w:rsidRPr="00EC1104">
        <w:rPr>
          <w:rFonts w:cs="Times New Roman"/>
          <w:color w:val="262626"/>
          <w:sz w:val="24"/>
          <w:szCs w:val="24"/>
        </w:rPr>
        <w:t>able</w:t>
      </w:r>
      <w:r w:rsidRPr="00EC1104">
        <w:rPr>
          <w:rFonts w:cs="Times New Roman"/>
          <w:color w:val="262626"/>
          <w:spacing w:val="10"/>
          <w:sz w:val="24"/>
          <w:szCs w:val="24"/>
        </w:rPr>
        <w:t xml:space="preserve"> </w:t>
      </w:r>
      <w:r w:rsidRPr="00EC1104">
        <w:rPr>
          <w:rFonts w:cs="Times New Roman"/>
          <w:color w:val="131313"/>
          <w:sz w:val="24"/>
          <w:szCs w:val="24"/>
        </w:rPr>
        <w:t>to</w:t>
      </w:r>
      <w:r w:rsidRPr="00EC1104">
        <w:rPr>
          <w:rFonts w:cs="Times New Roman"/>
          <w:color w:val="131313"/>
          <w:spacing w:val="20"/>
          <w:sz w:val="24"/>
          <w:szCs w:val="24"/>
        </w:rPr>
        <w:t xml:space="preserve"> </w:t>
      </w:r>
      <w:r w:rsidRPr="00EC1104">
        <w:rPr>
          <w:rFonts w:cs="Times New Roman"/>
          <w:color w:val="262626"/>
          <w:sz w:val="24"/>
          <w:szCs w:val="24"/>
        </w:rPr>
        <w:t>accomplish</w:t>
      </w:r>
      <w:r w:rsidR="008F6356" w:rsidRPr="00EC1104">
        <w:rPr>
          <w:rFonts w:cs="Times New Roman"/>
          <w:color w:val="262626"/>
          <w:sz w:val="24"/>
          <w:szCs w:val="24"/>
        </w:rPr>
        <w:t>.</w:t>
      </w:r>
      <w:r w:rsidRPr="00EC1104">
        <w:rPr>
          <w:rFonts w:cs="Times New Roman"/>
          <w:sz w:val="24"/>
          <w:szCs w:val="24"/>
        </w:rPr>
        <w:t>”</w:t>
      </w:r>
      <w:r w:rsidR="00D66724" w:rsidRPr="00EC1104">
        <w:rPr>
          <w:rFonts w:cs="Times New Roman"/>
          <w:sz w:val="24"/>
          <w:szCs w:val="24"/>
        </w:rPr>
        <w:t xml:space="preserve">  T</w:t>
      </w:r>
      <w:r w:rsidR="008F6356" w:rsidRPr="00EC1104">
        <w:rPr>
          <w:rFonts w:cs="Times New Roman"/>
          <w:sz w:val="24"/>
          <w:szCs w:val="24"/>
        </w:rPr>
        <w:t>his</w:t>
      </w:r>
      <w:r w:rsidR="00D66724" w:rsidRPr="00EC1104">
        <w:rPr>
          <w:rFonts w:cs="Times New Roman"/>
          <w:sz w:val="24"/>
          <w:szCs w:val="24"/>
        </w:rPr>
        <w:t xml:space="preserve"> comment</w:t>
      </w:r>
      <w:r w:rsidR="008F6356" w:rsidRPr="00EC1104">
        <w:rPr>
          <w:rFonts w:cs="Times New Roman"/>
          <w:sz w:val="24"/>
          <w:szCs w:val="24"/>
        </w:rPr>
        <w:t xml:space="preserve"> illustrates David’s very low expectation for what God set out to accomplish.  The Calvinist view is that God only </w:t>
      </w:r>
      <w:r w:rsidR="00DA750A">
        <w:rPr>
          <w:rFonts w:cs="Times New Roman"/>
          <w:sz w:val="24"/>
          <w:szCs w:val="24"/>
        </w:rPr>
        <w:t>wanted to give</w:t>
      </w:r>
      <w:r w:rsidR="008F6356" w:rsidRPr="00EC1104">
        <w:rPr>
          <w:rFonts w:cs="Times New Roman"/>
          <w:sz w:val="24"/>
          <w:szCs w:val="24"/>
        </w:rPr>
        <w:t xml:space="preserve"> an opportunity for a few to be saved.  The Bible teaching is that God gives everybody for all time the opportunity to be save</w:t>
      </w:r>
      <w:r w:rsidR="00D66724" w:rsidRPr="00EC1104">
        <w:rPr>
          <w:rFonts w:cs="Times New Roman"/>
          <w:sz w:val="24"/>
          <w:szCs w:val="24"/>
        </w:rPr>
        <w:t>d.  And H</w:t>
      </w:r>
      <w:r w:rsidR="008F6356" w:rsidRPr="00EC1104">
        <w:rPr>
          <w:rFonts w:cs="Times New Roman"/>
          <w:sz w:val="24"/>
          <w:szCs w:val="24"/>
        </w:rPr>
        <w:t xml:space="preserve">e accomplished that </w:t>
      </w:r>
      <w:r w:rsidR="0025494F" w:rsidRPr="00EC1104">
        <w:rPr>
          <w:rFonts w:cs="Times New Roman"/>
          <w:sz w:val="24"/>
          <w:szCs w:val="24"/>
        </w:rPr>
        <w:t xml:space="preserve">goal </w:t>
      </w:r>
      <w:r w:rsidR="008F6356" w:rsidRPr="00EC1104">
        <w:rPr>
          <w:rFonts w:cs="Times New Roman"/>
          <w:sz w:val="24"/>
          <w:szCs w:val="24"/>
        </w:rPr>
        <w:t>100%.</w:t>
      </w:r>
      <w:r w:rsidR="00D66724" w:rsidRPr="00EC1104">
        <w:rPr>
          <w:rFonts w:cs="Times New Roman"/>
          <w:sz w:val="24"/>
          <w:szCs w:val="24"/>
        </w:rPr>
        <w:t xml:space="preserve">  Calvinists</w:t>
      </w:r>
      <w:r w:rsidR="00733621" w:rsidRPr="00EC1104">
        <w:rPr>
          <w:rFonts w:cs="Times New Roman"/>
          <w:sz w:val="24"/>
          <w:szCs w:val="24"/>
        </w:rPr>
        <w:t xml:space="preserve"> then diminishes </w:t>
      </w:r>
      <w:r w:rsidR="00D66724" w:rsidRPr="00EC1104">
        <w:rPr>
          <w:rFonts w:cs="Times New Roman"/>
          <w:sz w:val="24"/>
          <w:szCs w:val="24"/>
        </w:rPr>
        <w:t xml:space="preserve">the </w:t>
      </w:r>
      <w:r w:rsidR="00733621" w:rsidRPr="00EC1104">
        <w:rPr>
          <w:rFonts w:cs="Times New Roman"/>
          <w:sz w:val="24"/>
          <w:szCs w:val="24"/>
        </w:rPr>
        <w:t>grace of God, because their position is that God’s grace only covers a few, while the Bible position is that God’s grace covers everybody for all time.</w:t>
      </w:r>
      <w:r w:rsidR="00AF22B2" w:rsidRPr="00EC1104">
        <w:rPr>
          <w:rFonts w:cs="Times New Roman"/>
          <w:sz w:val="24"/>
          <w:szCs w:val="24"/>
        </w:rPr>
        <w:t xml:space="preserve">  Jesus’ blood truly is a fountain (Zech 13:1), not just a </w:t>
      </w:r>
      <w:r w:rsidR="00DA750A">
        <w:rPr>
          <w:rFonts w:cs="Times New Roman"/>
          <w:sz w:val="24"/>
          <w:szCs w:val="24"/>
        </w:rPr>
        <w:t>trickle like the Calvinism has</w:t>
      </w:r>
      <w:r w:rsidR="00AF22B2" w:rsidRPr="00EC1104">
        <w:rPr>
          <w:rFonts w:cs="Times New Roman"/>
          <w:sz w:val="24"/>
          <w:szCs w:val="24"/>
        </w:rPr>
        <w:t xml:space="preserve"> it.</w:t>
      </w:r>
    </w:p>
    <w:p w:rsidR="00E37A50" w:rsidRPr="00EC1104" w:rsidRDefault="00E37A50" w:rsidP="002B5476">
      <w:pPr>
        <w:pStyle w:val="NoSpacing"/>
        <w:jc w:val="both"/>
        <w:rPr>
          <w:rFonts w:cs="Times New Roman"/>
          <w:sz w:val="24"/>
          <w:szCs w:val="24"/>
        </w:rPr>
      </w:pPr>
    </w:p>
    <w:p w:rsidR="00BF347C" w:rsidRPr="00EC1104" w:rsidRDefault="00BF347C" w:rsidP="002B5476">
      <w:pPr>
        <w:pStyle w:val="NoSpacing"/>
        <w:jc w:val="both"/>
        <w:rPr>
          <w:rFonts w:cs="Times New Roman"/>
          <w:sz w:val="24"/>
          <w:szCs w:val="24"/>
        </w:rPr>
      </w:pPr>
      <w:r w:rsidRPr="00EC1104">
        <w:rPr>
          <w:rFonts w:cs="Times New Roman"/>
          <w:sz w:val="24"/>
          <w:szCs w:val="24"/>
        </w:rPr>
        <w:t>Heb 2:9 simply and decisively says Jesus tasted “</w:t>
      </w:r>
      <w:r w:rsidRPr="00EC1104">
        <w:rPr>
          <w:rFonts w:cs="Times New Roman"/>
          <w:color w:val="0000FF"/>
          <w:sz w:val="24"/>
          <w:szCs w:val="24"/>
        </w:rPr>
        <w:t xml:space="preserve">death for </w:t>
      </w:r>
      <w:r w:rsidRPr="00EC1104">
        <w:rPr>
          <w:rFonts w:cs="Times New Roman"/>
          <w:color w:val="0000FF"/>
          <w:sz w:val="24"/>
          <w:szCs w:val="24"/>
          <w:u w:val="single"/>
        </w:rPr>
        <w:t>every</w:t>
      </w:r>
      <w:r w:rsidRPr="00EC1104">
        <w:rPr>
          <w:rFonts w:cs="Times New Roman"/>
          <w:color w:val="0000FF"/>
          <w:sz w:val="24"/>
          <w:szCs w:val="24"/>
        </w:rPr>
        <w:t xml:space="preserve"> man</w:t>
      </w:r>
      <w:r w:rsidRPr="00EC1104">
        <w:rPr>
          <w:rFonts w:cs="Times New Roman"/>
          <w:sz w:val="24"/>
          <w:szCs w:val="24"/>
        </w:rPr>
        <w:t>.”  You would think that would settle this issue of all serious Bible students.  After all</w:t>
      </w:r>
      <w:r w:rsidR="00AD1A7C" w:rsidRPr="00EC1104">
        <w:rPr>
          <w:rFonts w:cs="Times New Roman"/>
          <w:sz w:val="24"/>
          <w:szCs w:val="24"/>
        </w:rPr>
        <w:t>,</w:t>
      </w:r>
      <w:r w:rsidRPr="00EC1104">
        <w:rPr>
          <w:rFonts w:cs="Times New Roman"/>
          <w:sz w:val="24"/>
          <w:szCs w:val="24"/>
        </w:rPr>
        <w:t xml:space="preserve"> why can’t we just accept the plain meaning of that verse </w:t>
      </w:r>
      <w:r w:rsidR="00AD1A7C" w:rsidRPr="00EC1104">
        <w:rPr>
          <w:rFonts w:cs="Times New Roman"/>
          <w:sz w:val="24"/>
          <w:szCs w:val="24"/>
        </w:rPr>
        <w:t>and leave it at that?</w:t>
      </w:r>
      <w:r w:rsidRPr="00EC1104">
        <w:rPr>
          <w:rFonts w:cs="Times New Roman"/>
          <w:sz w:val="24"/>
          <w:szCs w:val="24"/>
        </w:rPr>
        <w:t xml:space="preserve">  Why does David </w:t>
      </w:r>
      <w:r w:rsidR="003F368B" w:rsidRPr="00EC1104">
        <w:rPr>
          <w:rFonts w:cs="Times New Roman"/>
          <w:sz w:val="24"/>
          <w:szCs w:val="24"/>
        </w:rPr>
        <w:t xml:space="preserve">feel the need to struggle </w:t>
      </w:r>
      <w:r w:rsidRPr="00EC1104">
        <w:rPr>
          <w:rFonts w:cs="Times New Roman"/>
          <w:sz w:val="24"/>
          <w:szCs w:val="24"/>
        </w:rPr>
        <w:t xml:space="preserve">to try to get around what that text </w:t>
      </w:r>
      <w:r w:rsidR="0025494F" w:rsidRPr="00EC1104">
        <w:rPr>
          <w:rFonts w:cs="Times New Roman"/>
          <w:sz w:val="24"/>
          <w:szCs w:val="24"/>
        </w:rPr>
        <w:t xml:space="preserve">(and </w:t>
      </w:r>
      <w:r w:rsidR="00D652C9" w:rsidRPr="00EC1104">
        <w:rPr>
          <w:rFonts w:cs="Times New Roman"/>
          <w:sz w:val="24"/>
          <w:szCs w:val="24"/>
        </w:rPr>
        <w:t>10 or 12 other simple ones</w:t>
      </w:r>
      <w:r w:rsidR="00AD1A7C" w:rsidRPr="00EC1104">
        <w:rPr>
          <w:rFonts w:cs="Times New Roman"/>
          <w:sz w:val="24"/>
          <w:szCs w:val="24"/>
        </w:rPr>
        <w:t xml:space="preserve"> like it) clearly say</w:t>
      </w:r>
      <w:r w:rsidRPr="00EC1104">
        <w:rPr>
          <w:rFonts w:cs="Times New Roman"/>
          <w:sz w:val="24"/>
          <w:szCs w:val="24"/>
        </w:rPr>
        <w:t>?  What doe</w:t>
      </w:r>
      <w:r w:rsidR="00BD11AE" w:rsidRPr="00EC1104">
        <w:rPr>
          <w:rFonts w:cs="Times New Roman"/>
          <w:sz w:val="24"/>
          <w:szCs w:val="24"/>
        </w:rPr>
        <w:t>s anybody</w:t>
      </w:r>
      <w:r w:rsidR="00EC1104">
        <w:rPr>
          <w:rFonts w:cs="Times New Roman"/>
          <w:sz w:val="24"/>
          <w:szCs w:val="24"/>
        </w:rPr>
        <w:t xml:space="preserve"> have to gain by working so hard to get around </w:t>
      </w:r>
      <w:r w:rsidR="00D652C9" w:rsidRPr="00EC1104">
        <w:rPr>
          <w:rFonts w:cs="Times New Roman"/>
          <w:sz w:val="24"/>
          <w:szCs w:val="24"/>
        </w:rPr>
        <w:t>the plain sense of all those</w:t>
      </w:r>
      <w:r w:rsidR="00BD11AE" w:rsidRPr="00EC1104">
        <w:rPr>
          <w:rFonts w:cs="Times New Roman"/>
          <w:sz w:val="24"/>
          <w:szCs w:val="24"/>
        </w:rPr>
        <w:t xml:space="preserve"> passages</w:t>
      </w:r>
      <w:r w:rsidRPr="00EC1104">
        <w:rPr>
          <w:rFonts w:cs="Times New Roman"/>
          <w:sz w:val="24"/>
          <w:szCs w:val="24"/>
        </w:rPr>
        <w:t>?</w:t>
      </w:r>
    </w:p>
    <w:sectPr w:rsidR="00BF347C" w:rsidRPr="00EC1104" w:rsidSect="003632A0">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E6DFF"/>
    <w:multiLevelType w:val="hybridMultilevel"/>
    <w:tmpl w:val="3CB20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3DC78A5"/>
    <w:multiLevelType w:val="hybridMultilevel"/>
    <w:tmpl w:val="E92260EA"/>
    <w:lvl w:ilvl="0" w:tplc="7A22CC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5C5924"/>
    <w:multiLevelType w:val="hybridMultilevel"/>
    <w:tmpl w:val="12DAAB00"/>
    <w:lvl w:ilvl="0" w:tplc="58FE7D4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6905077"/>
    <w:multiLevelType w:val="hybridMultilevel"/>
    <w:tmpl w:val="9C642C3A"/>
    <w:lvl w:ilvl="0" w:tplc="184A1E6C">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46E74"/>
    <w:rsid w:val="00016B0D"/>
    <w:rsid w:val="00016C48"/>
    <w:rsid w:val="00055E36"/>
    <w:rsid w:val="0006135C"/>
    <w:rsid w:val="000709C1"/>
    <w:rsid w:val="00071D6A"/>
    <w:rsid w:val="000D1AEA"/>
    <w:rsid w:val="000E2221"/>
    <w:rsid w:val="00133056"/>
    <w:rsid w:val="00136446"/>
    <w:rsid w:val="00153614"/>
    <w:rsid w:val="001A4A68"/>
    <w:rsid w:val="001E7028"/>
    <w:rsid w:val="0023015D"/>
    <w:rsid w:val="0025494F"/>
    <w:rsid w:val="00282509"/>
    <w:rsid w:val="00294BB2"/>
    <w:rsid w:val="002A1423"/>
    <w:rsid w:val="002B5476"/>
    <w:rsid w:val="00306DCD"/>
    <w:rsid w:val="003303D3"/>
    <w:rsid w:val="00356BF4"/>
    <w:rsid w:val="003632A0"/>
    <w:rsid w:val="00372F3E"/>
    <w:rsid w:val="003A4EB0"/>
    <w:rsid w:val="003F368B"/>
    <w:rsid w:val="00452540"/>
    <w:rsid w:val="0047155C"/>
    <w:rsid w:val="004F7971"/>
    <w:rsid w:val="0050461C"/>
    <w:rsid w:val="00520CAB"/>
    <w:rsid w:val="00526D4C"/>
    <w:rsid w:val="0053333F"/>
    <w:rsid w:val="00545C23"/>
    <w:rsid w:val="00546E74"/>
    <w:rsid w:val="0054748A"/>
    <w:rsid w:val="0058271F"/>
    <w:rsid w:val="00592444"/>
    <w:rsid w:val="005F5FB1"/>
    <w:rsid w:val="00625297"/>
    <w:rsid w:val="00633F28"/>
    <w:rsid w:val="006A5339"/>
    <w:rsid w:val="006B0A04"/>
    <w:rsid w:val="006B3CE1"/>
    <w:rsid w:val="006F0D74"/>
    <w:rsid w:val="0071760D"/>
    <w:rsid w:val="00733621"/>
    <w:rsid w:val="00742AAF"/>
    <w:rsid w:val="0074561B"/>
    <w:rsid w:val="007503FE"/>
    <w:rsid w:val="007878ED"/>
    <w:rsid w:val="00791FAE"/>
    <w:rsid w:val="007A59B2"/>
    <w:rsid w:val="007B7D26"/>
    <w:rsid w:val="007E61C6"/>
    <w:rsid w:val="007F3FDC"/>
    <w:rsid w:val="008333C7"/>
    <w:rsid w:val="00871D42"/>
    <w:rsid w:val="00881E49"/>
    <w:rsid w:val="00893036"/>
    <w:rsid w:val="008A43CF"/>
    <w:rsid w:val="008C253E"/>
    <w:rsid w:val="008F6356"/>
    <w:rsid w:val="008F6377"/>
    <w:rsid w:val="00963B27"/>
    <w:rsid w:val="00985C48"/>
    <w:rsid w:val="009C222E"/>
    <w:rsid w:val="00A05BBA"/>
    <w:rsid w:val="00A250F1"/>
    <w:rsid w:val="00A85B70"/>
    <w:rsid w:val="00A93040"/>
    <w:rsid w:val="00A953BA"/>
    <w:rsid w:val="00A96624"/>
    <w:rsid w:val="00AC2583"/>
    <w:rsid w:val="00AD1A7C"/>
    <w:rsid w:val="00AE63D5"/>
    <w:rsid w:val="00AF22B2"/>
    <w:rsid w:val="00B14710"/>
    <w:rsid w:val="00B53EF5"/>
    <w:rsid w:val="00B573D0"/>
    <w:rsid w:val="00B57F16"/>
    <w:rsid w:val="00B858EF"/>
    <w:rsid w:val="00BA383F"/>
    <w:rsid w:val="00BB1B64"/>
    <w:rsid w:val="00BD11AE"/>
    <w:rsid w:val="00BD55B4"/>
    <w:rsid w:val="00BF347C"/>
    <w:rsid w:val="00C00DA5"/>
    <w:rsid w:val="00C44297"/>
    <w:rsid w:val="00C50416"/>
    <w:rsid w:val="00CE199F"/>
    <w:rsid w:val="00CE3AE1"/>
    <w:rsid w:val="00D12675"/>
    <w:rsid w:val="00D20B32"/>
    <w:rsid w:val="00D52681"/>
    <w:rsid w:val="00D54F06"/>
    <w:rsid w:val="00D6177E"/>
    <w:rsid w:val="00D652C9"/>
    <w:rsid w:val="00D66724"/>
    <w:rsid w:val="00D67CD0"/>
    <w:rsid w:val="00D86D54"/>
    <w:rsid w:val="00DA750A"/>
    <w:rsid w:val="00DD0250"/>
    <w:rsid w:val="00DE30DB"/>
    <w:rsid w:val="00DE5DCB"/>
    <w:rsid w:val="00DF1B1C"/>
    <w:rsid w:val="00DF3B6B"/>
    <w:rsid w:val="00E11972"/>
    <w:rsid w:val="00E37A50"/>
    <w:rsid w:val="00E4391F"/>
    <w:rsid w:val="00E634DF"/>
    <w:rsid w:val="00E708C3"/>
    <w:rsid w:val="00E9302C"/>
    <w:rsid w:val="00EC1104"/>
    <w:rsid w:val="00EE20D4"/>
    <w:rsid w:val="00F16913"/>
    <w:rsid w:val="00F27341"/>
    <w:rsid w:val="00F918BB"/>
    <w:rsid w:val="00FF5D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F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small-caps">
    <w:name w:val="small-caps"/>
    <w:basedOn w:val="DefaultParagraphFont"/>
    <w:rsid w:val="00881E49"/>
  </w:style>
  <w:style w:type="character" w:customStyle="1" w:styleId="text">
    <w:name w:val="text"/>
    <w:basedOn w:val="DefaultParagraphFont"/>
    <w:rsid w:val="007B7D26"/>
  </w:style>
  <w:style w:type="paragraph" w:styleId="ListParagraph">
    <w:name w:val="List Paragraph"/>
    <w:basedOn w:val="Normal"/>
    <w:uiPriority w:val="34"/>
    <w:qFormat/>
    <w:rsid w:val="006F0D74"/>
    <w:pPr>
      <w:ind w:left="720"/>
      <w:contextualSpacing/>
    </w:pPr>
  </w:style>
  <w:style w:type="paragraph" w:styleId="Footer">
    <w:name w:val="footer"/>
    <w:basedOn w:val="Normal"/>
    <w:link w:val="FooterChar"/>
    <w:rsid w:val="00D67CD0"/>
    <w:pPr>
      <w:tabs>
        <w:tab w:val="center" w:pos="4320"/>
        <w:tab w:val="right" w:pos="8640"/>
      </w:tabs>
    </w:pPr>
  </w:style>
  <w:style w:type="character" w:customStyle="1" w:styleId="FooterChar">
    <w:name w:val="Footer Char"/>
    <w:basedOn w:val="DefaultParagraphFont"/>
    <w:link w:val="Footer"/>
    <w:rsid w:val="00D67CD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373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1</Pages>
  <Words>2979</Words>
  <Characters>16984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dcterms:created xsi:type="dcterms:W3CDTF">2018-09-17T18:58:00Z</dcterms:created>
  <dcterms:modified xsi:type="dcterms:W3CDTF">2018-11-25T23:54:00Z</dcterms:modified>
</cp:coreProperties>
</file>