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056" w:rsidRPr="00633C15" w:rsidRDefault="00474EE5" w:rsidP="00633C15">
      <w:pPr>
        <w:pStyle w:val="NoSpacing"/>
        <w:jc w:val="center"/>
        <w:rPr>
          <w:rFonts w:cs="Times New Roman"/>
          <w:b/>
          <w:bCs/>
          <w:sz w:val="72"/>
          <w:szCs w:val="72"/>
        </w:rPr>
      </w:pPr>
      <w:r w:rsidRPr="00633C15">
        <w:rPr>
          <w:rFonts w:cs="Times New Roman"/>
          <w:b/>
          <w:bCs/>
          <w:sz w:val="72"/>
          <w:szCs w:val="72"/>
        </w:rPr>
        <w:t>The Elder Son Of Luke 15:25-32</w:t>
      </w:r>
    </w:p>
    <w:p w:rsidR="00474EE5" w:rsidRDefault="00474EE5" w:rsidP="00633C15">
      <w:pPr>
        <w:pStyle w:val="NoSpacing"/>
        <w:jc w:val="both"/>
        <w:rPr>
          <w:rFonts w:cs="Times New Roman"/>
          <w:sz w:val="24"/>
          <w:szCs w:val="24"/>
        </w:rPr>
      </w:pPr>
    </w:p>
    <w:p w:rsidR="00633C15" w:rsidRPr="00633C15" w:rsidRDefault="00633C15" w:rsidP="00633C15">
      <w:pPr>
        <w:pStyle w:val="NoSpacing"/>
        <w:jc w:val="both"/>
        <w:rPr>
          <w:rFonts w:cs="Times New Roman"/>
          <w:sz w:val="24"/>
          <w:szCs w:val="24"/>
        </w:rPr>
      </w:pPr>
      <w:bookmarkStart w:id="0" w:name="_Hlk195161449"/>
      <w:r w:rsidRPr="00633C15">
        <w:rPr>
          <w:rFonts w:cs="Times New Roman"/>
          <w:sz w:val="24"/>
          <w:szCs w:val="24"/>
        </w:rPr>
        <w:t xml:space="preserve">It doesn’t seem to me the elder son </w:t>
      </w:r>
      <w:r w:rsidR="006F1C83">
        <w:rPr>
          <w:rFonts w:cs="Times New Roman"/>
          <w:sz w:val="24"/>
          <w:szCs w:val="24"/>
        </w:rPr>
        <w:t>of</w:t>
      </w:r>
      <w:r w:rsidRPr="00633C15">
        <w:rPr>
          <w:rFonts w:cs="Times New Roman"/>
          <w:sz w:val="24"/>
          <w:szCs w:val="24"/>
        </w:rPr>
        <w:t xml:space="preserve"> Luke 15:25-32 represents the hypocritical Pharisees as many </w:t>
      </w:r>
      <w:r w:rsidR="00C00B9E">
        <w:rPr>
          <w:rFonts w:cs="Times New Roman"/>
          <w:sz w:val="24"/>
          <w:szCs w:val="24"/>
        </w:rPr>
        <w:t xml:space="preserve">Christians </w:t>
      </w:r>
      <w:r w:rsidRPr="00633C15">
        <w:rPr>
          <w:rFonts w:cs="Times New Roman"/>
          <w:sz w:val="24"/>
          <w:szCs w:val="24"/>
        </w:rPr>
        <w:t>teach.</w:t>
      </w:r>
      <w:r w:rsidR="002E683F">
        <w:rPr>
          <w:rFonts w:cs="Times New Roman"/>
          <w:sz w:val="24"/>
          <w:szCs w:val="24"/>
        </w:rPr>
        <w:t xml:space="preserve"> </w:t>
      </w:r>
      <w:r w:rsidRPr="00633C15">
        <w:rPr>
          <w:rFonts w:cs="Times New Roman"/>
          <w:sz w:val="24"/>
          <w:szCs w:val="24"/>
        </w:rPr>
        <w:t xml:space="preserve"> Instead, I am thinking he represents one who has been faithful to God throughout, but misunderstands and therefore feels hurt when one who has been unfaithful to God is let back into God’s good graces upon repentance.</w:t>
      </w:r>
      <w:r w:rsidR="002E683F">
        <w:rPr>
          <w:rFonts w:cs="Times New Roman"/>
          <w:sz w:val="24"/>
          <w:szCs w:val="24"/>
        </w:rPr>
        <w:t xml:space="preserve"> </w:t>
      </w:r>
      <w:r w:rsidRPr="00633C15">
        <w:rPr>
          <w:rFonts w:cs="Times New Roman"/>
          <w:sz w:val="24"/>
          <w:szCs w:val="24"/>
        </w:rPr>
        <w:t xml:space="preserve"> It is true the elder brother is instructed by (God) the Father in </w:t>
      </w:r>
      <w:r w:rsidR="00F15D0E">
        <w:rPr>
          <w:rFonts w:cs="Times New Roman"/>
          <w:sz w:val="24"/>
          <w:szCs w:val="24"/>
        </w:rPr>
        <w:t>verse 32</w:t>
      </w:r>
      <w:r w:rsidRPr="00633C15">
        <w:rPr>
          <w:rFonts w:cs="Times New Roman"/>
          <w:sz w:val="24"/>
          <w:szCs w:val="24"/>
        </w:rPr>
        <w:t xml:space="preserve"> (“</w:t>
      </w:r>
      <w:r w:rsidRPr="00633C15">
        <w:rPr>
          <w:rFonts w:cs="Times New Roman"/>
          <w:color w:val="0000FF"/>
          <w:sz w:val="24"/>
          <w:szCs w:val="24"/>
        </w:rPr>
        <w:t>It was meet that we should make merry, and be glad: for this thy brother was dead, and is alive again; and was lost, and is found</w:t>
      </w:r>
      <w:r w:rsidRPr="00633C15">
        <w:rPr>
          <w:rFonts w:cs="Times New Roman"/>
          <w:sz w:val="24"/>
          <w:szCs w:val="24"/>
        </w:rPr>
        <w:t>”) and hopefully learns, but he is not rebuked for sin (any more than Ananias is rebuked for sin when he is instructed in Acts 9:13-16).</w:t>
      </w:r>
      <w:r w:rsidR="002E683F">
        <w:rPr>
          <w:rFonts w:cs="Times New Roman"/>
          <w:sz w:val="24"/>
          <w:szCs w:val="24"/>
        </w:rPr>
        <w:t xml:space="preserve"> </w:t>
      </w:r>
      <w:r w:rsidRPr="00633C15">
        <w:rPr>
          <w:rFonts w:cs="Times New Roman"/>
          <w:sz w:val="24"/>
          <w:szCs w:val="24"/>
        </w:rPr>
        <w:t xml:space="preserve"> Instead, the elder son is </w:t>
      </w:r>
      <w:r w:rsidRPr="00633C15">
        <w:rPr>
          <w:rFonts w:cs="Times New Roman"/>
          <w:b/>
          <w:bCs/>
          <w:sz w:val="24"/>
          <w:szCs w:val="24"/>
        </w:rPr>
        <w:t>reassured</w:t>
      </w:r>
      <w:r w:rsidRPr="00633C15">
        <w:rPr>
          <w:rFonts w:cs="Times New Roman"/>
          <w:sz w:val="24"/>
          <w:szCs w:val="24"/>
        </w:rPr>
        <w:t>.</w:t>
      </w:r>
      <w:r w:rsidR="002E683F">
        <w:rPr>
          <w:rFonts w:cs="Times New Roman"/>
          <w:sz w:val="24"/>
          <w:szCs w:val="24"/>
        </w:rPr>
        <w:t xml:space="preserve"> </w:t>
      </w:r>
      <w:r w:rsidRPr="00633C15">
        <w:rPr>
          <w:rFonts w:cs="Times New Roman"/>
          <w:sz w:val="24"/>
          <w:szCs w:val="24"/>
        </w:rPr>
        <w:t xml:space="preserve"> Isn’t that obvious from verse 31?</w:t>
      </w:r>
    </w:p>
    <w:p w:rsidR="00633C15" w:rsidRPr="00633C15" w:rsidRDefault="00633C15" w:rsidP="00633C15">
      <w:pPr>
        <w:pStyle w:val="NoSpacing"/>
        <w:jc w:val="both"/>
        <w:rPr>
          <w:rFonts w:cs="Times New Roman"/>
          <w:sz w:val="24"/>
          <w:szCs w:val="24"/>
        </w:rPr>
      </w:pPr>
    </w:p>
    <w:p w:rsidR="00633C15" w:rsidRPr="00633C15" w:rsidRDefault="00633C15" w:rsidP="00633C15">
      <w:pPr>
        <w:pStyle w:val="NoSpacing"/>
        <w:jc w:val="both"/>
        <w:rPr>
          <w:rFonts w:cs="Times New Roman"/>
          <w:sz w:val="24"/>
          <w:szCs w:val="24"/>
        </w:rPr>
      </w:pPr>
      <w:r w:rsidRPr="00633C15">
        <w:rPr>
          <w:rFonts w:cs="Times New Roman"/>
          <w:sz w:val="24"/>
          <w:szCs w:val="24"/>
        </w:rPr>
        <w:t>We miss the point of the elder son in the story if we don’t accept his assessment of himself in verse 29 (“</w:t>
      </w:r>
      <w:r w:rsidRPr="00633C15">
        <w:rPr>
          <w:rFonts w:cs="Times New Roman"/>
          <w:color w:val="0000FF"/>
          <w:sz w:val="24"/>
          <w:szCs w:val="24"/>
        </w:rPr>
        <w:t>Lo, these many years do I serve thee, neither transgressed I at any time thy commandment</w:t>
      </w:r>
      <w:r w:rsidRPr="00633C15">
        <w:rPr>
          <w:rFonts w:cs="Times New Roman"/>
          <w:sz w:val="24"/>
          <w:szCs w:val="24"/>
        </w:rPr>
        <w:t xml:space="preserve">”), just like we miss the point of the rich young ruler story if we don’t accept his assessment of himself in Matt 19:20 </w:t>
      </w:r>
      <w:r w:rsidR="0000398F">
        <w:rPr>
          <w:rFonts w:cs="Times New Roman"/>
          <w:sz w:val="24"/>
          <w:szCs w:val="24"/>
        </w:rPr>
        <w:t xml:space="preserve">- </w:t>
      </w:r>
      <w:r w:rsidRPr="00633C15">
        <w:rPr>
          <w:rFonts w:cs="Times New Roman"/>
          <w:sz w:val="24"/>
          <w:szCs w:val="24"/>
        </w:rPr>
        <w:t>“</w:t>
      </w:r>
      <w:r w:rsidRPr="00633C15">
        <w:rPr>
          <w:rFonts w:cs="Times New Roman"/>
          <w:color w:val="0000FF"/>
          <w:sz w:val="24"/>
          <w:szCs w:val="24"/>
        </w:rPr>
        <w:t xml:space="preserve">All these things </w:t>
      </w:r>
      <w:r w:rsidR="0000398F" w:rsidRPr="0000398F">
        <w:rPr>
          <w:rFonts w:cs="Times New Roman"/>
          <w:sz w:val="24"/>
          <w:szCs w:val="24"/>
        </w:rPr>
        <w:t xml:space="preserve">(commandments) </w:t>
      </w:r>
      <w:r w:rsidRPr="00633C15">
        <w:rPr>
          <w:rFonts w:cs="Times New Roman"/>
          <w:color w:val="0000FF"/>
          <w:sz w:val="24"/>
          <w:szCs w:val="24"/>
        </w:rPr>
        <w:t>have I kept from my youth up</w:t>
      </w:r>
      <w:r w:rsidRPr="00633C15">
        <w:rPr>
          <w:rFonts w:cs="Times New Roman"/>
          <w:sz w:val="24"/>
          <w:szCs w:val="24"/>
        </w:rPr>
        <w:t>.</w:t>
      </w:r>
      <w:r w:rsidR="00F15D0E">
        <w:rPr>
          <w:rFonts w:cs="Times New Roman"/>
          <w:sz w:val="24"/>
          <w:szCs w:val="24"/>
        </w:rPr>
        <w:t>”</w:t>
      </w:r>
      <w:r w:rsidR="002E683F">
        <w:rPr>
          <w:rFonts w:cs="Times New Roman"/>
          <w:sz w:val="24"/>
          <w:szCs w:val="24"/>
        </w:rPr>
        <w:t xml:space="preserve"> </w:t>
      </w:r>
      <w:r w:rsidRPr="00633C15">
        <w:rPr>
          <w:rFonts w:cs="Times New Roman"/>
          <w:sz w:val="24"/>
          <w:szCs w:val="24"/>
        </w:rPr>
        <w:t xml:space="preserve"> Both statements are accepted as </w:t>
      </w:r>
      <w:r w:rsidR="006F1C83">
        <w:rPr>
          <w:rFonts w:cs="Times New Roman"/>
          <w:sz w:val="24"/>
          <w:szCs w:val="24"/>
        </w:rPr>
        <w:t>factual</w:t>
      </w:r>
      <w:r w:rsidRPr="00633C15">
        <w:rPr>
          <w:rFonts w:cs="Times New Roman"/>
          <w:sz w:val="24"/>
          <w:szCs w:val="24"/>
        </w:rPr>
        <w:t xml:space="preserve"> in the flow of the </w:t>
      </w:r>
      <w:r w:rsidR="0000398F">
        <w:rPr>
          <w:rFonts w:cs="Times New Roman"/>
          <w:sz w:val="24"/>
          <w:szCs w:val="24"/>
        </w:rPr>
        <w:t xml:space="preserve">two ongoing </w:t>
      </w:r>
      <w:r w:rsidRPr="00633C15">
        <w:rPr>
          <w:rFonts w:cs="Times New Roman"/>
          <w:sz w:val="24"/>
          <w:szCs w:val="24"/>
        </w:rPr>
        <w:t>dialogues.</w:t>
      </w:r>
    </w:p>
    <w:p w:rsidR="00633C15" w:rsidRPr="00633C15" w:rsidRDefault="00633C15" w:rsidP="00633C15">
      <w:pPr>
        <w:pStyle w:val="NoSpacing"/>
        <w:jc w:val="both"/>
        <w:rPr>
          <w:rFonts w:cs="Times New Roman"/>
          <w:sz w:val="24"/>
          <w:szCs w:val="24"/>
        </w:rPr>
      </w:pPr>
    </w:p>
    <w:p w:rsidR="00633C15" w:rsidRPr="00633C15" w:rsidRDefault="00633C15" w:rsidP="00633C15">
      <w:pPr>
        <w:pStyle w:val="NoSpacing"/>
        <w:jc w:val="both"/>
        <w:rPr>
          <w:rFonts w:cs="Times New Roman"/>
          <w:sz w:val="24"/>
          <w:szCs w:val="24"/>
        </w:rPr>
      </w:pPr>
      <w:r w:rsidRPr="00633C15">
        <w:rPr>
          <w:rFonts w:cs="Times New Roman"/>
          <w:sz w:val="24"/>
          <w:szCs w:val="24"/>
        </w:rPr>
        <w:t>Keep in mind that Luke 15:7&amp;10 (“</w:t>
      </w:r>
      <w:r w:rsidRPr="00633C15">
        <w:rPr>
          <w:rFonts w:cs="Times New Roman"/>
          <w:color w:val="0000FF"/>
          <w:sz w:val="24"/>
          <w:szCs w:val="24"/>
        </w:rPr>
        <w:t>Likewise, I say unto you, there is joy in the presence of the angels of God over one sinner that repenteth</w:t>
      </w:r>
      <w:r w:rsidRPr="00633C15">
        <w:rPr>
          <w:rFonts w:cs="Times New Roman"/>
          <w:sz w:val="24"/>
          <w:szCs w:val="24"/>
        </w:rPr>
        <w:t xml:space="preserve">”) is Jesus’ point in </w:t>
      </w:r>
      <w:r w:rsidR="0000398F">
        <w:rPr>
          <w:rFonts w:cs="Times New Roman"/>
          <w:sz w:val="24"/>
          <w:szCs w:val="24"/>
        </w:rPr>
        <w:t>all three of the chapter’s</w:t>
      </w:r>
      <w:r w:rsidRPr="00633C15">
        <w:rPr>
          <w:rFonts w:cs="Times New Roman"/>
          <w:sz w:val="24"/>
          <w:szCs w:val="24"/>
        </w:rPr>
        <w:t xml:space="preserve"> </w:t>
      </w:r>
      <w:r w:rsidR="0000398F">
        <w:rPr>
          <w:rFonts w:cs="Times New Roman"/>
          <w:sz w:val="24"/>
          <w:szCs w:val="24"/>
        </w:rPr>
        <w:t xml:space="preserve">corresponding </w:t>
      </w:r>
      <w:r w:rsidRPr="00633C15">
        <w:rPr>
          <w:rFonts w:cs="Times New Roman"/>
          <w:sz w:val="24"/>
          <w:szCs w:val="24"/>
        </w:rPr>
        <w:t xml:space="preserve">parables </w:t>
      </w:r>
      <w:r w:rsidR="0000398F">
        <w:rPr>
          <w:rFonts w:cs="Times New Roman"/>
          <w:sz w:val="24"/>
          <w:szCs w:val="24"/>
        </w:rPr>
        <w:t>-</w:t>
      </w:r>
      <w:r w:rsidRPr="00633C15">
        <w:rPr>
          <w:rFonts w:cs="Times New Roman"/>
          <w:sz w:val="24"/>
          <w:szCs w:val="24"/>
        </w:rPr>
        <w:t>the lost sheep (4-7), the lost coin (8-9), and the lost son (11-32).</w:t>
      </w:r>
      <w:r>
        <w:rPr>
          <w:rFonts w:cs="Times New Roman"/>
          <w:sz w:val="24"/>
          <w:szCs w:val="24"/>
        </w:rPr>
        <w:t xml:space="preserve"> </w:t>
      </w:r>
      <w:r w:rsidRPr="00633C15">
        <w:rPr>
          <w:rFonts w:cs="Times New Roman"/>
          <w:sz w:val="24"/>
          <w:szCs w:val="24"/>
        </w:rPr>
        <w:t xml:space="preserve"> So that would mean Jesus is making the elder son parallel to the “</w:t>
      </w:r>
      <w:r w:rsidRPr="00633C15">
        <w:rPr>
          <w:rFonts w:cs="Times New Roman"/>
          <w:color w:val="0000FF"/>
          <w:sz w:val="24"/>
          <w:szCs w:val="24"/>
        </w:rPr>
        <w:t xml:space="preserve">ninety and nine </w:t>
      </w:r>
      <w:r w:rsidRPr="00633C15">
        <w:rPr>
          <w:rFonts w:cs="Times New Roman"/>
          <w:b/>
          <w:bCs/>
          <w:color w:val="FF0000"/>
          <w:sz w:val="24"/>
          <w:szCs w:val="24"/>
        </w:rPr>
        <w:t>just persons, which need no repentance</w:t>
      </w:r>
      <w:r w:rsidRPr="00633C15">
        <w:rPr>
          <w:rFonts w:cs="Times New Roman"/>
          <w:sz w:val="24"/>
          <w:szCs w:val="24"/>
        </w:rPr>
        <w:t>” in verse 7.</w:t>
      </w:r>
      <w:r>
        <w:rPr>
          <w:rFonts w:cs="Times New Roman"/>
          <w:sz w:val="24"/>
          <w:szCs w:val="24"/>
        </w:rPr>
        <w:t xml:space="preserve"> </w:t>
      </w:r>
      <w:r w:rsidRPr="00633C15">
        <w:rPr>
          <w:rFonts w:cs="Times New Roman"/>
          <w:sz w:val="24"/>
          <w:szCs w:val="24"/>
        </w:rPr>
        <w:t xml:space="preserve"> The elder son </w:t>
      </w:r>
      <w:r w:rsidR="002E683F">
        <w:rPr>
          <w:rFonts w:cs="Times New Roman"/>
          <w:sz w:val="24"/>
          <w:szCs w:val="24"/>
        </w:rPr>
        <w:t xml:space="preserve">actually </w:t>
      </w:r>
      <w:r w:rsidRPr="00633C15">
        <w:rPr>
          <w:rFonts w:cs="Times New Roman"/>
          <w:sz w:val="24"/>
          <w:szCs w:val="24"/>
        </w:rPr>
        <w:t>matches</w:t>
      </w:r>
      <w:r w:rsidR="002E683F">
        <w:rPr>
          <w:rFonts w:cs="Times New Roman"/>
          <w:sz w:val="24"/>
          <w:szCs w:val="24"/>
        </w:rPr>
        <w:t xml:space="preserve"> up with</w:t>
      </w:r>
      <w:r w:rsidRPr="00633C15">
        <w:rPr>
          <w:rFonts w:cs="Times New Roman"/>
          <w:sz w:val="24"/>
          <w:szCs w:val="24"/>
        </w:rPr>
        <w:t xml:space="preserve"> </w:t>
      </w:r>
      <w:r w:rsidR="0000398F">
        <w:rPr>
          <w:rFonts w:cs="Times New Roman"/>
          <w:sz w:val="24"/>
          <w:szCs w:val="24"/>
        </w:rPr>
        <w:t xml:space="preserve">both </w:t>
      </w:r>
      <w:r w:rsidRPr="00633C15">
        <w:rPr>
          <w:rFonts w:cs="Times New Roman"/>
          <w:sz w:val="24"/>
          <w:szCs w:val="24"/>
        </w:rPr>
        <w:t xml:space="preserve">the </w:t>
      </w:r>
      <w:r w:rsidR="002E683F">
        <w:rPr>
          <w:rFonts w:cs="Times New Roman"/>
          <w:sz w:val="24"/>
          <w:szCs w:val="24"/>
        </w:rPr>
        <w:t xml:space="preserve">ninety and nine </w:t>
      </w:r>
      <w:r w:rsidRPr="00633C15">
        <w:rPr>
          <w:rFonts w:cs="Times New Roman"/>
          <w:sz w:val="24"/>
          <w:szCs w:val="24"/>
        </w:rPr>
        <w:t xml:space="preserve">sheep and </w:t>
      </w:r>
      <w:r w:rsidR="002E683F">
        <w:rPr>
          <w:rFonts w:cs="Times New Roman"/>
          <w:sz w:val="24"/>
          <w:szCs w:val="24"/>
        </w:rPr>
        <w:t xml:space="preserve">nine </w:t>
      </w:r>
      <w:r w:rsidRPr="00633C15">
        <w:rPr>
          <w:rFonts w:cs="Times New Roman"/>
          <w:sz w:val="24"/>
          <w:szCs w:val="24"/>
        </w:rPr>
        <w:t xml:space="preserve">pieces of silver that were </w:t>
      </w:r>
      <w:r w:rsidRPr="00633C15">
        <w:rPr>
          <w:rFonts w:cs="Times New Roman"/>
          <w:b/>
          <w:bCs/>
          <w:sz w:val="24"/>
          <w:szCs w:val="24"/>
        </w:rPr>
        <w:t>not</w:t>
      </w:r>
      <w:r w:rsidRPr="00633C15">
        <w:rPr>
          <w:rFonts w:cs="Times New Roman"/>
          <w:sz w:val="24"/>
          <w:szCs w:val="24"/>
        </w:rPr>
        <w:t xml:space="preserve"> lost.</w:t>
      </w:r>
      <w:r w:rsidR="00C00B9E">
        <w:rPr>
          <w:rFonts w:cs="Times New Roman"/>
          <w:sz w:val="24"/>
          <w:szCs w:val="24"/>
        </w:rPr>
        <w:t xml:space="preserve">  We are missing the point if we think this a parable about two lost sons.  No, it is a story of one son deserting his </w:t>
      </w:r>
      <w:r w:rsidR="00F15D0E">
        <w:rPr>
          <w:rFonts w:cs="Times New Roman"/>
          <w:sz w:val="24"/>
          <w:szCs w:val="24"/>
        </w:rPr>
        <w:t>family</w:t>
      </w:r>
      <w:r w:rsidR="00C00B9E">
        <w:rPr>
          <w:rFonts w:cs="Times New Roman"/>
          <w:sz w:val="24"/>
          <w:szCs w:val="24"/>
        </w:rPr>
        <w:t xml:space="preserve"> in the main, and </w:t>
      </w:r>
      <w:r w:rsidR="00F15D0E">
        <w:rPr>
          <w:rFonts w:cs="Times New Roman"/>
          <w:sz w:val="24"/>
          <w:szCs w:val="24"/>
        </w:rPr>
        <w:t xml:space="preserve">secondarily </w:t>
      </w:r>
      <w:r w:rsidR="00C00B9E">
        <w:rPr>
          <w:rFonts w:cs="Times New Roman"/>
          <w:sz w:val="24"/>
          <w:szCs w:val="24"/>
        </w:rPr>
        <w:t>a second son who remained faithful</w:t>
      </w:r>
      <w:r w:rsidR="00F15D0E">
        <w:rPr>
          <w:rFonts w:cs="Times New Roman"/>
          <w:sz w:val="24"/>
          <w:szCs w:val="24"/>
        </w:rPr>
        <w:t xml:space="preserve"> in contrast</w:t>
      </w:r>
      <w:r w:rsidR="005D757C" w:rsidRPr="005D757C">
        <w:rPr>
          <w:rFonts w:cs="Times New Roman"/>
          <w:sz w:val="24"/>
          <w:szCs w:val="24"/>
        </w:rPr>
        <w:t>, but needed guidance.</w:t>
      </w:r>
      <w:r w:rsidR="005D757C">
        <w:rPr>
          <w:rFonts w:cs="Times New Roman"/>
          <w:sz w:val="24"/>
          <w:szCs w:val="24"/>
        </w:rPr>
        <w:t xml:space="preserve"> </w:t>
      </w:r>
      <w:r w:rsidR="005D757C" w:rsidRPr="005D757C">
        <w:rPr>
          <w:rFonts w:cs="Times New Roman"/>
          <w:sz w:val="24"/>
          <w:szCs w:val="24"/>
        </w:rPr>
        <w:t xml:space="preserve"> Don't we all?</w:t>
      </w:r>
    </w:p>
    <w:p w:rsidR="00633C15" w:rsidRPr="00633C15" w:rsidRDefault="00633C15" w:rsidP="00633C15">
      <w:pPr>
        <w:pStyle w:val="NoSpacing"/>
        <w:jc w:val="both"/>
        <w:rPr>
          <w:rFonts w:cs="Times New Roman"/>
          <w:sz w:val="24"/>
          <w:szCs w:val="24"/>
        </w:rPr>
      </w:pPr>
    </w:p>
    <w:p w:rsidR="00950E2B" w:rsidRDefault="00633C15" w:rsidP="00633C15">
      <w:pPr>
        <w:pStyle w:val="NoSpacing"/>
        <w:jc w:val="both"/>
        <w:rPr>
          <w:rFonts w:cs="Times New Roman"/>
          <w:sz w:val="24"/>
          <w:szCs w:val="24"/>
        </w:rPr>
      </w:pPr>
      <w:r w:rsidRPr="00633C15">
        <w:rPr>
          <w:rFonts w:cs="Times New Roman"/>
          <w:sz w:val="24"/>
          <w:szCs w:val="24"/>
        </w:rPr>
        <w:t>There is no way the following sentence describes the hypocritical Pharisees (the lost) – “</w:t>
      </w:r>
      <w:r w:rsidRPr="00633C15">
        <w:rPr>
          <w:rFonts w:cs="Times New Roman"/>
          <w:b/>
          <w:bCs/>
          <w:color w:val="FF0000"/>
          <w:sz w:val="24"/>
          <w:szCs w:val="24"/>
        </w:rPr>
        <w:t>thou art ever with me, and all that I have is thine</w:t>
      </w:r>
      <w:r w:rsidRPr="00633C15">
        <w:rPr>
          <w:rFonts w:cs="Times New Roman"/>
          <w:sz w:val="24"/>
          <w:szCs w:val="24"/>
        </w:rPr>
        <w:t>” (verse 31).</w:t>
      </w:r>
      <w:r w:rsidR="002E683F">
        <w:rPr>
          <w:rFonts w:cs="Times New Roman"/>
          <w:sz w:val="24"/>
          <w:szCs w:val="24"/>
        </w:rPr>
        <w:t xml:space="preserve"> </w:t>
      </w:r>
      <w:r w:rsidRPr="00633C15">
        <w:rPr>
          <w:rFonts w:cs="Times New Roman"/>
          <w:sz w:val="24"/>
          <w:szCs w:val="24"/>
        </w:rPr>
        <w:t xml:space="preserve"> The point of the elder son </w:t>
      </w:r>
      <w:r w:rsidR="006F1C83">
        <w:rPr>
          <w:rFonts w:cs="Times New Roman"/>
          <w:sz w:val="24"/>
          <w:szCs w:val="24"/>
        </w:rPr>
        <w:t xml:space="preserve">part of this parable </w:t>
      </w:r>
      <w:r w:rsidRPr="00633C15">
        <w:rPr>
          <w:rFonts w:cs="Times New Roman"/>
          <w:sz w:val="24"/>
          <w:szCs w:val="24"/>
        </w:rPr>
        <w:t>is that those who have</w:t>
      </w:r>
      <w:r w:rsidRPr="00633C15">
        <w:rPr>
          <w:rFonts w:cs="Times New Roman"/>
          <w:b/>
          <w:bCs/>
          <w:sz w:val="24"/>
          <w:szCs w:val="24"/>
        </w:rPr>
        <w:t xml:space="preserve"> remained faithful to God</w:t>
      </w:r>
      <w:r w:rsidRPr="00633C15">
        <w:rPr>
          <w:rFonts w:cs="Times New Roman"/>
          <w:sz w:val="24"/>
          <w:szCs w:val="24"/>
        </w:rPr>
        <w:t xml:space="preserve"> / the father (like </w:t>
      </w:r>
      <w:r w:rsidR="00F15D0E">
        <w:rPr>
          <w:rFonts w:cs="Times New Roman"/>
          <w:sz w:val="24"/>
          <w:szCs w:val="24"/>
        </w:rPr>
        <w:t>the elder son</w:t>
      </w:r>
      <w:r w:rsidRPr="00633C15">
        <w:rPr>
          <w:rFonts w:cs="Times New Roman"/>
          <w:sz w:val="24"/>
          <w:szCs w:val="24"/>
        </w:rPr>
        <w:t xml:space="preserve"> did) will not lose anything because the unfaithful are allowed to come back to God.</w:t>
      </w:r>
      <w:r w:rsidR="002E683F">
        <w:rPr>
          <w:rFonts w:cs="Times New Roman"/>
          <w:sz w:val="24"/>
          <w:szCs w:val="24"/>
        </w:rPr>
        <w:t xml:space="preserve"> </w:t>
      </w:r>
      <w:r w:rsidRPr="00633C15">
        <w:rPr>
          <w:rFonts w:cs="Times New Roman"/>
          <w:sz w:val="24"/>
          <w:szCs w:val="24"/>
        </w:rPr>
        <w:t xml:space="preserve"> </w:t>
      </w:r>
      <w:r w:rsidR="002E683F">
        <w:rPr>
          <w:rFonts w:cs="Times New Roman"/>
          <w:sz w:val="24"/>
          <w:szCs w:val="24"/>
        </w:rPr>
        <w:t>W</w:t>
      </w:r>
      <w:r w:rsidRPr="00633C15">
        <w:rPr>
          <w:rFonts w:cs="Times New Roman"/>
          <w:sz w:val="24"/>
          <w:szCs w:val="24"/>
        </w:rPr>
        <w:t>e should be very happy about such</w:t>
      </w:r>
      <w:r w:rsidR="0000398F">
        <w:rPr>
          <w:rFonts w:cs="Times New Roman"/>
          <w:sz w:val="24"/>
          <w:szCs w:val="24"/>
        </w:rPr>
        <w:t xml:space="preserve"> happenings</w:t>
      </w:r>
      <w:r w:rsidRPr="00633C15">
        <w:rPr>
          <w:rFonts w:cs="Times New Roman"/>
          <w:sz w:val="24"/>
          <w:szCs w:val="24"/>
        </w:rPr>
        <w:t>.</w:t>
      </w:r>
      <w:bookmarkEnd w:id="0"/>
    </w:p>
    <w:p w:rsidR="005D757C" w:rsidRDefault="005D757C" w:rsidP="00633C15">
      <w:pPr>
        <w:pStyle w:val="NoSpacing"/>
        <w:jc w:val="both"/>
        <w:rPr>
          <w:rFonts w:cs="Times New Roman"/>
          <w:sz w:val="24"/>
          <w:szCs w:val="24"/>
        </w:rPr>
      </w:pPr>
    </w:p>
    <w:p w:rsidR="005D757C" w:rsidRPr="00153614" w:rsidRDefault="005D757C" w:rsidP="00633C15">
      <w:pPr>
        <w:pStyle w:val="NoSpacing"/>
        <w:jc w:val="both"/>
        <w:rPr>
          <w:rFonts w:cs="Times New Roman"/>
          <w:sz w:val="24"/>
          <w:szCs w:val="24"/>
        </w:rPr>
      </w:pPr>
      <w:r w:rsidRPr="005D757C">
        <w:rPr>
          <w:rFonts w:cs="Times New Roman"/>
          <w:sz w:val="24"/>
          <w:szCs w:val="24"/>
        </w:rPr>
        <w:t>Bottom line is the father instructed the elder son but did not rebuke him.</w:t>
      </w:r>
      <w:r>
        <w:rPr>
          <w:rFonts w:cs="Times New Roman"/>
          <w:sz w:val="24"/>
          <w:szCs w:val="24"/>
        </w:rPr>
        <w:t xml:space="preserve"> </w:t>
      </w:r>
      <w:r w:rsidRPr="005D757C">
        <w:rPr>
          <w:rFonts w:cs="Times New Roman"/>
          <w:sz w:val="24"/>
          <w:szCs w:val="24"/>
        </w:rPr>
        <w:t xml:space="preserve"> And neither should we.</w:t>
      </w:r>
    </w:p>
    <w:sectPr w:rsidR="005D757C"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E5"/>
    <w:rsid w:val="0000398F"/>
    <w:rsid w:val="000165F0"/>
    <w:rsid w:val="00016C48"/>
    <w:rsid w:val="00056841"/>
    <w:rsid w:val="00060BB9"/>
    <w:rsid w:val="000D1AEA"/>
    <w:rsid w:val="00133056"/>
    <w:rsid w:val="00153614"/>
    <w:rsid w:val="001A4A68"/>
    <w:rsid w:val="001E5166"/>
    <w:rsid w:val="002E683F"/>
    <w:rsid w:val="003362F2"/>
    <w:rsid w:val="003632A0"/>
    <w:rsid w:val="003A5229"/>
    <w:rsid w:val="00415D9C"/>
    <w:rsid w:val="004173EC"/>
    <w:rsid w:val="00441BD6"/>
    <w:rsid w:val="00452540"/>
    <w:rsid w:val="00467428"/>
    <w:rsid w:val="00474EE5"/>
    <w:rsid w:val="00487A9C"/>
    <w:rsid w:val="004A2F77"/>
    <w:rsid w:val="0050461C"/>
    <w:rsid w:val="0051672D"/>
    <w:rsid w:val="00526D4C"/>
    <w:rsid w:val="0053333F"/>
    <w:rsid w:val="00533C5B"/>
    <w:rsid w:val="00545C23"/>
    <w:rsid w:val="0057381E"/>
    <w:rsid w:val="005D757C"/>
    <w:rsid w:val="00633C15"/>
    <w:rsid w:val="00642729"/>
    <w:rsid w:val="006739D4"/>
    <w:rsid w:val="006A5339"/>
    <w:rsid w:val="006B0A04"/>
    <w:rsid w:val="006B3CE1"/>
    <w:rsid w:val="006D20A2"/>
    <w:rsid w:val="006F1C83"/>
    <w:rsid w:val="00727AE8"/>
    <w:rsid w:val="007965AD"/>
    <w:rsid w:val="007E50C2"/>
    <w:rsid w:val="007E61C6"/>
    <w:rsid w:val="007F11CE"/>
    <w:rsid w:val="007F3FDC"/>
    <w:rsid w:val="00816563"/>
    <w:rsid w:val="008968B9"/>
    <w:rsid w:val="00950E2B"/>
    <w:rsid w:val="00A52526"/>
    <w:rsid w:val="00A85B70"/>
    <w:rsid w:val="00AC5310"/>
    <w:rsid w:val="00B449AC"/>
    <w:rsid w:val="00B573D0"/>
    <w:rsid w:val="00B57F16"/>
    <w:rsid w:val="00B62F6B"/>
    <w:rsid w:val="00B858EF"/>
    <w:rsid w:val="00BE1235"/>
    <w:rsid w:val="00C00B9E"/>
    <w:rsid w:val="00C6758D"/>
    <w:rsid w:val="00D70CFB"/>
    <w:rsid w:val="00DB3EF3"/>
    <w:rsid w:val="00E634DF"/>
    <w:rsid w:val="00F15D0E"/>
    <w:rsid w:val="00FC147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5868"/>
  <w15:chartTrackingRefBased/>
  <w15:docId w15:val="{98EF6BAE-A417-41FB-8BB2-1ED6F5D8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474E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74E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74EE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74EE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74EE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74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474EE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74EE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74EE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74EE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74EE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74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EE5"/>
    <w:rPr>
      <w:rFonts w:eastAsiaTheme="majorEastAsia" w:cstheme="majorBidi"/>
      <w:color w:val="272727" w:themeColor="text1" w:themeTint="D8"/>
    </w:rPr>
  </w:style>
  <w:style w:type="paragraph" w:styleId="Title">
    <w:name w:val="Title"/>
    <w:basedOn w:val="Normal"/>
    <w:next w:val="Normal"/>
    <w:link w:val="TitleChar"/>
    <w:uiPriority w:val="10"/>
    <w:qFormat/>
    <w:rsid w:val="00474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E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E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4EE5"/>
    <w:rPr>
      <w:i/>
      <w:iCs/>
      <w:color w:val="404040" w:themeColor="text1" w:themeTint="BF"/>
    </w:rPr>
  </w:style>
  <w:style w:type="paragraph" w:styleId="ListParagraph">
    <w:name w:val="List Paragraph"/>
    <w:basedOn w:val="Normal"/>
    <w:uiPriority w:val="34"/>
    <w:qFormat/>
    <w:rsid w:val="00474EE5"/>
    <w:pPr>
      <w:ind w:left="720"/>
      <w:contextualSpacing/>
    </w:pPr>
  </w:style>
  <w:style w:type="character" w:styleId="IntenseEmphasis">
    <w:name w:val="Intense Emphasis"/>
    <w:basedOn w:val="DefaultParagraphFont"/>
    <w:uiPriority w:val="21"/>
    <w:qFormat/>
    <w:rsid w:val="00474EE5"/>
    <w:rPr>
      <w:i/>
      <w:iCs/>
      <w:color w:val="365F91" w:themeColor="accent1" w:themeShade="BF"/>
    </w:rPr>
  </w:style>
  <w:style w:type="paragraph" w:styleId="IntenseQuote">
    <w:name w:val="Intense Quote"/>
    <w:basedOn w:val="Normal"/>
    <w:next w:val="Normal"/>
    <w:link w:val="IntenseQuoteChar"/>
    <w:uiPriority w:val="30"/>
    <w:qFormat/>
    <w:rsid w:val="00474E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4EE5"/>
    <w:rPr>
      <w:i/>
      <w:iCs/>
      <w:color w:val="365F91" w:themeColor="accent1" w:themeShade="BF"/>
    </w:rPr>
  </w:style>
  <w:style w:type="character" w:styleId="IntenseReference">
    <w:name w:val="Intense Reference"/>
    <w:basedOn w:val="DefaultParagraphFont"/>
    <w:uiPriority w:val="32"/>
    <w:qFormat/>
    <w:rsid w:val="00474EE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24292">
      <w:bodyDiv w:val="1"/>
      <w:marLeft w:val="0"/>
      <w:marRight w:val="0"/>
      <w:marTop w:val="0"/>
      <w:marBottom w:val="0"/>
      <w:divBdr>
        <w:top w:val="none" w:sz="0" w:space="0" w:color="auto"/>
        <w:left w:val="none" w:sz="0" w:space="0" w:color="auto"/>
        <w:bottom w:val="none" w:sz="0" w:space="0" w:color="auto"/>
        <w:right w:val="none" w:sz="0" w:space="0" w:color="auto"/>
      </w:divBdr>
    </w:div>
    <w:div w:id="292252221">
      <w:bodyDiv w:val="1"/>
      <w:marLeft w:val="0"/>
      <w:marRight w:val="0"/>
      <w:marTop w:val="0"/>
      <w:marBottom w:val="0"/>
      <w:divBdr>
        <w:top w:val="none" w:sz="0" w:space="0" w:color="auto"/>
        <w:left w:val="none" w:sz="0" w:space="0" w:color="auto"/>
        <w:bottom w:val="none" w:sz="0" w:space="0" w:color="auto"/>
        <w:right w:val="none" w:sz="0" w:space="0" w:color="auto"/>
      </w:divBdr>
    </w:div>
    <w:div w:id="769854268">
      <w:bodyDiv w:val="1"/>
      <w:marLeft w:val="0"/>
      <w:marRight w:val="0"/>
      <w:marTop w:val="0"/>
      <w:marBottom w:val="0"/>
      <w:divBdr>
        <w:top w:val="none" w:sz="0" w:space="0" w:color="auto"/>
        <w:left w:val="none" w:sz="0" w:space="0" w:color="auto"/>
        <w:bottom w:val="none" w:sz="0" w:space="0" w:color="auto"/>
        <w:right w:val="none" w:sz="0" w:space="0" w:color="auto"/>
      </w:divBdr>
    </w:div>
    <w:div w:id="105542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12</cp:revision>
  <dcterms:created xsi:type="dcterms:W3CDTF">2025-04-10T02:49:00Z</dcterms:created>
  <dcterms:modified xsi:type="dcterms:W3CDTF">2025-04-10T14:18:00Z</dcterms:modified>
</cp:coreProperties>
</file>