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70C1" w14:textId="6D3E8632" w:rsidR="00133056" w:rsidRPr="00890483" w:rsidRDefault="00890483" w:rsidP="00890483">
      <w:pPr>
        <w:pStyle w:val="NoSpacing"/>
        <w:jc w:val="center"/>
        <w:rPr>
          <w:rFonts w:cs="Times New Roman"/>
          <w:b/>
          <w:bCs/>
          <w:sz w:val="36"/>
          <w:szCs w:val="36"/>
        </w:rPr>
      </w:pPr>
      <w:r>
        <w:rPr>
          <w:rFonts w:cs="Times New Roman"/>
          <w:b/>
          <w:bCs/>
          <w:sz w:val="36"/>
          <w:szCs w:val="36"/>
        </w:rPr>
        <w:t>Would</w:t>
      </w:r>
      <w:r w:rsidR="005251D9" w:rsidRPr="00890483">
        <w:rPr>
          <w:rFonts w:cs="Times New Roman"/>
          <w:b/>
          <w:bCs/>
          <w:sz w:val="36"/>
          <w:szCs w:val="36"/>
        </w:rPr>
        <w:t xml:space="preserve"> God’s Requirement To Obey Necessitate Perfect Obedience?</w:t>
      </w:r>
    </w:p>
    <w:p w14:paraId="206A8567" w14:textId="77777777" w:rsidR="005251D9" w:rsidRDefault="005251D9" w:rsidP="007F3FDC">
      <w:pPr>
        <w:pStyle w:val="NoSpacing"/>
        <w:rPr>
          <w:rFonts w:cs="Times New Roman"/>
          <w:sz w:val="24"/>
          <w:szCs w:val="24"/>
        </w:rPr>
      </w:pPr>
    </w:p>
    <w:p w14:paraId="75D957C1" w14:textId="05659E2C" w:rsidR="005251D9" w:rsidRDefault="005251D9" w:rsidP="007F3FDC">
      <w:pPr>
        <w:pStyle w:val="NoSpacing"/>
        <w:rPr>
          <w:rFonts w:cs="Times New Roman"/>
          <w:sz w:val="24"/>
          <w:szCs w:val="24"/>
        </w:rPr>
      </w:pPr>
      <w:bookmarkStart w:id="0" w:name="_Hlk209674377"/>
      <w:r>
        <w:rPr>
          <w:rFonts w:cs="Times New Roman"/>
          <w:sz w:val="24"/>
          <w:szCs w:val="24"/>
        </w:rPr>
        <w:t>When discussing with denominational believers (publicly and privately), many times they will make the argument that if we have to obey God to be saved, that would mean we have to obey perfectly</w:t>
      </w:r>
      <w:r w:rsidR="009D456B">
        <w:rPr>
          <w:rFonts w:cs="Times New Roman"/>
          <w:sz w:val="24"/>
          <w:szCs w:val="24"/>
        </w:rPr>
        <w:t xml:space="preserve"> (never commit a single sin our whole life) to be saved</w:t>
      </w:r>
      <w:r>
        <w:rPr>
          <w:rFonts w:cs="Times New Roman"/>
          <w:sz w:val="24"/>
          <w:szCs w:val="24"/>
        </w:rPr>
        <w:t>.  Not so.</w:t>
      </w:r>
    </w:p>
    <w:p w14:paraId="68B1343F" w14:textId="77777777" w:rsidR="00890483" w:rsidRDefault="00890483" w:rsidP="007F3FDC">
      <w:pPr>
        <w:pStyle w:val="NoSpacing"/>
        <w:rPr>
          <w:rFonts w:cs="Times New Roman"/>
          <w:sz w:val="24"/>
          <w:szCs w:val="24"/>
        </w:rPr>
      </w:pPr>
    </w:p>
    <w:p w14:paraId="14C61B9B" w14:textId="5628C63D" w:rsidR="00890483" w:rsidRDefault="00890483" w:rsidP="007F3FDC">
      <w:pPr>
        <w:pStyle w:val="NoSpacing"/>
        <w:rPr>
          <w:rFonts w:cs="Times New Roman"/>
          <w:sz w:val="24"/>
          <w:szCs w:val="24"/>
        </w:rPr>
      </w:pPr>
      <w:r>
        <w:rPr>
          <w:rFonts w:cs="Times New Roman"/>
          <w:sz w:val="24"/>
          <w:szCs w:val="24"/>
        </w:rPr>
        <w:t>The</w:t>
      </w:r>
      <w:r w:rsidR="004C3AE4">
        <w:rPr>
          <w:rFonts w:cs="Times New Roman"/>
          <w:sz w:val="24"/>
          <w:szCs w:val="24"/>
        </w:rPr>
        <w:t>ir</w:t>
      </w:r>
      <w:r w:rsidR="009D4B4B">
        <w:rPr>
          <w:rFonts w:cs="Times New Roman"/>
          <w:sz w:val="24"/>
          <w:szCs w:val="24"/>
        </w:rPr>
        <w:t xml:space="preserve"> alternative</w:t>
      </w:r>
      <w:r>
        <w:rPr>
          <w:rFonts w:cs="Times New Roman"/>
          <w:sz w:val="24"/>
          <w:szCs w:val="24"/>
        </w:rPr>
        <w:t xml:space="preserve"> </w:t>
      </w:r>
      <w:r w:rsidR="004C3AE4">
        <w:rPr>
          <w:rFonts w:cs="Times New Roman"/>
          <w:sz w:val="24"/>
          <w:szCs w:val="24"/>
        </w:rPr>
        <w:t>“</w:t>
      </w:r>
      <w:r>
        <w:rPr>
          <w:rFonts w:cs="Times New Roman"/>
          <w:sz w:val="24"/>
          <w:szCs w:val="24"/>
        </w:rPr>
        <w:t>faith only salvation</w:t>
      </w:r>
      <w:r w:rsidR="004C3AE4">
        <w:rPr>
          <w:rFonts w:cs="Times New Roman"/>
          <w:sz w:val="24"/>
          <w:szCs w:val="24"/>
        </w:rPr>
        <w:t>”</w:t>
      </w:r>
      <w:r>
        <w:rPr>
          <w:rFonts w:cs="Times New Roman"/>
          <w:sz w:val="24"/>
          <w:szCs w:val="24"/>
        </w:rPr>
        <w:t xml:space="preserve"> doesn’t really solve the problem.  </w:t>
      </w:r>
      <w:r w:rsidR="004C3AE4">
        <w:rPr>
          <w:rFonts w:cs="Times New Roman"/>
          <w:sz w:val="24"/>
          <w:szCs w:val="24"/>
        </w:rPr>
        <w:t>They</w:t>
      </w:r>
      <w:r>
        <w:rPr>
          <w:rFonts w:cs="Times New Roman"/>
          <w:sz w:val="24"/>
          <w:szCs w:val="24"/>
        </w:rPr>
        <w:t xml:space="preserve"> agree a faith too weak to obey will not save.  </w:t>
      </w:r>
      <w:r w:rsidR="009D4B4B">
        <w:rPr>
          <w:rFonts w:cs="Times New Roman"/>
          <w:sz w:val="24"/>
          <w:szCs w:val="24"/>
        </w:rPr>
        <w:t>P</w:t>
      </w:r>
      <w:r>
        <w:rPr>
          <w:rFonts w:cs="Times New Roman"/>
          <w:sz w:val="24"/>
          <w:szCs w:val="24"/>
        </w:rPr>
        <w:t>assages like John 14:15 (</w:t>
      </w:r>
      <w:r w:rsidRPr="00B243C5">
        <w:rPr>
          <w:sz w:val="24"/>
          <w:szCs w:val="24"/>
          <w:lang w:eastAsia="ja-JP"/>
        </w:rPr>
        <w:t>“</w:t>
      </w:r>
      <w:r>
        <w:rPr>
          <w:color w:val="0000FF"/>
          <w:sz w:val="24"/>
          <w:szCs w:val="24"/>
          <w:shd w:val="clear" w:color="auto" w:fill="FFFFFF"/>
        </w:rPr>
        <w:t>If you</w:t>
      </w:r>
      <w:r w:rsidRPr="00B243C5">
        <w:rPr>
          <w:color w:val="0000FF"/>
          <w:sz w:val="24"/>
          <w:szCs w:val="24"/>
          <w:shd w:val="clear" w:color="auto" w:fill="FFFFFF"/>
        </w:rPr>
        <w:t xml:space="preserve"> love me, </w:t>
      </w:r>
      <w:r>
        <w:rPr>
          <w:color w:val="0000FF"/>
          <w:sz w:val="24"/>
          <w:szCs w:val="24"/>
          <w:shd w:val="clear" w:color="auto" w:fill="FFFFFF"/>
        </w:rPr>
        <w:t xml:space="preserve">you </w:t>
      </w:r>
      <w:r w:rsidRPr="00890483">
        <w:rPr>
          <w:color w:val="0000FF"/>
          <w:sz w:val="24"/>
          <w:szCs w:val="24"/>
          <w:u w:val="single"/>
          <w:shd w:val="clear" w:color="auto" w:fill="FFFFFF"/>
        </w:rPr>
        <w:t>will</w:t>
      </w:r>
      <w:r>
        <w:rPr>
          <w:color w:val="0000FF"/>
          <w:sz w:val="24"/>
          <w:szCs w:val="24"/>
          <w:shd w:val="clear" w:color="auto" w:fill="FFFFFF"/>
        </w:rPr>
        <w:t xml:space="preserve"> </w:t>
      </w:r>
      <w:r w:rsidRPr="00B243C5">
        <w:rPr>
          <w:b/>
          <w:color w:val="FF0000"/>
          <w:sz w:val="24"/>
          <w:szCs w:val="24"/>
          <w:shd w:val="clear" w:color="auto" w:fill="FFFFFF"/>
        </w:rPr>
        <w:t>keep my commandments</w:t>
      </w:r>
      <w:r>
        <w:rPr>
          <w:rFonts w:cs="Times New Roman"/>
          <w:sz w:val="24"/>
          <w:szCs w:val="24"/>
        </w:rPr>
        <w:t xml:space="preserve">” </w:t>
      </w:r>
      <w:r>
        <w:rPr>
          <w:sz w:val="24"/>
          <w:szCs w:val="24"/>
          <w:lang w:eastAsia="ja-JP"/>
        </w:rPr>
        <w:t>- NASB, ESV</w:t>
      </w:r>
      <w:r>
        <w:rPr>
          <w:rFonts w:cs="Times New Roman"/>
          <w:sz w:val="24"/>
          <w:szCs w:val="24"/>
        </w:rPr>
        <w:t xml:space="preserve">) </w:t>
      </w:r>
      <w:r w:rsidR="009D456B">
        <w:rPr>
          <w:rFonts w:cs="Times New Roman"/>
          <w:sz w:val="24"/>
          <w:szCs w:val="24"/>
        </w:rPr>
        <w:t>prove</w:t>
      </w:r>
      <w:r>
        <w:rPr>
          <w:rFonts w:cs="Times New Roman"/>
          <w:sz w:val="24"/>
          <w:szCs w:val="24"/>
        </w:rPr>
        <w:t xml:space="preserve"> that</w:t>
      </w:r>
      <w:r w:rsidR="009D4B4B">
        <w:rPr>
          <w:rFonts w:cs="Times New Roman"/>
          <w:sz w:val="24"/>
          <w:szCs w:val="24"/>
        </w:rPr>
        <w:t>.</w:t>
      </w:r>
      <w:r>
        <w:rPr>
          <w:rFonts w:cs="Times New Roman"/>
          <w:sz w:val="24"/>
          <w:szCs w:val="24"/>
        </w:rPr>
        <w:t xml:space="preserve">  So if the faith that saves will lead to obedience, just how much obedience does it have to lead to before the faith is complete (James 2:22b) enough for salvation?  Does the faith strong enough to save have to lead to perfect obedience, or will a half way obedience suffice?  So whether we think salvation is by faith only or condition</w:t>
      </w:r>
      <w:r w:rsidR="009D4B4B">
        <w:rPr>
          <w:rFonts w:cs="Times New Roman"/>
          <w:sz w:val="24"/>
          <w:szCs w:val="24"/>
        </w:rPr>
        <w:t>ed</w:t>
      </w:r>
      <w:r>
        <w:rPr>
          <w:rFonts w:cs="Times New Roman"/>
          <w:sz w:val="24"/>
          <w:szCs w:val="24"/>
        </w:rPr>
        <w:t xml:space="preserve"> upon </w:t>
      </w:r>
      <w:r w:rsidR="009D4B4B">
        <w:rPr>
          <w:rFonts w:cs="Times New Roman"/>
          <w:sz w:val="24"/>
          <w:szCs w:val="24"/>
        </w:rPr>
        <w:t xml:space="preserve">both </w:t>
      </w:r>
      <w:r>
        <w:rPr>
          <w:rFonts w:cs="Times New Roman"/>
          <w:sz w:val="24"/>
          <w:szCs w:val="24"/>
        </w:rPr>
        <w:t xml:space="preserve">trust and obedience (II Thess 1:8), we still have the </w:t>
      </w:r>
      <w:r w:rsidR="009D4B4B">
        <w:rPr>
          <w:rFonts w:cs="Times New Roman"/>
          <w:sz w:val="24"/>
          <w:szCs w:val="24"/>
        </w:rPr>
        <w:t>issue</w:t>
      </w:r>
      <w:r>
        <w:rPr>
          <w:rFonts w:cs="Times New Roman"/>
          <w:sz w:val="24"/>
          <w:szCs w:val="24"/>
        </w:rPr>
        <w:t xml:space="preserve"> of degree – just how much faith exactly is required?</w:t>
      </w:r>
    </w:p>
    <w:p w14:paraId="4BD3CD14" w14:textId="77777777" w:rsidR="005251D9" w:rsidRDefault="005251D9" w:rsidP="007F3FDC">
      <w:pPr>
        <w:pStyle w:val="NoSpacing"/>
        <w:rPr>
          <w:rFonts w:cs="Times New Roman"/>
          <w:sz w:val="24"/>
          <w:szCs w:val="24"/>
        </w:rPr>
      </w:pPr>
    </w:p>
    <w:p w14:paraId="2288A02F" w14:textId="5FFD1BC5" w:rsidR="005251D9" w:rsidRDefault="005251D9" w:rsidP="007F3FDC">
      <w:pPr>
        <w:pStyle w:val="NoSpacing"/>
        <w:rPr>
          <w:rFonts w:cs="Times New Roman"/>
          <w:sz w:val="24"/>
          <w:szCs w:val="24"/>
        </w:rPr>
      </w:pPr>
      <w:r>
        <w:rPr>
          <w:rFonts w:cs="Times New Roman"/>
          <w:sz w:val="24"/>
          <w:szCs w:val="24"/>
        </w:rPr>
        <w:t>The main thing th</w:t>
      </w:r>
      <w:r w:rsidR="006F3834">
        <w:rPr>
          <w:rFonts w:cs="Times New Roman"/>
          <w:sz w:val="24"/>
          <w:szCs w:val="24"/>
        </w:rPr>
        <w:t>ose who make this argument</w:t>
      </w:r>
      <w:r>
        <w:rPr>
          <w:rFonts w:cs="Times New Roman"/>
          <w:sz w:val="24"/>
          <w:szCs w:val="24"/>
        </w:rPr>
        <w:t xml:space="preserve"> are forgetting is the concept of forgiveness.  </w:t>
      </w:r>
      <w:r w:rsidR="00497951">
        <w:rPr>
          <w:rFonts w:cs="Times New Roman"/>
          <w:sz w:val="24"/>
          <w:szCs w:val="24"/>
        </w:rPr>
        <w:t>It is true n</w:t>
      </w:r>
      <w:r w:rsidR="00890483">
        <w:rPr>
          <w:rFonts w:cs="Times New Roman"/>
          <w:sz w:val="24"/>
          <w:szCs w:val="24"/>
        </w:rPr>
        <w:t>obody lives perfectly</w:t>
      </w:r>
      <w:r>
        <w:rPr>
          <w:rFonts w:cs="Times New Roman"/>
          <w:sz w:val="24"/>
          <w:szCs w:val="24"/>
        </w:rPr>
        <w:t xml:space="preserve"> (Rom 3:23), but those who take advantage of the death of Christ (I Cor 15:3) are forgiven of their sins.  Of course</w:t>
      </w:r>
      <w:r w:rsidR="00497951">
        <w:rPr>
          <w:rFonts w:cs="Times New Roman"/>
          <w:sz w:val="24"/>
          <w:szCs w:val="24"/>
        </w:rPr>
        <w:t>,</w:t>
      </w:r>
      <w:r>
        <w:rPr>
          <w:rFonts w:cs="Times New Roman"/>
          <w:sz w:val="24"/>
          <w:szCs w:val="24"/>
        </w:rPr>
        <w:t xml:space="preserve"> repentance is </w:t>
      </w:r>
      <w:r w:rsidR="00497951">
        <w:rPr>
          <w:rFonts w:cs="Times New Roman"/>
          <w:sz w:val="24"/>
          <w:szCs w:val="24"/>
        </w:rPr>
        <w:t xml:space="preserve">always </w:t>
      </w:r>
      <w:r>
        <w:rPr>
          <w:rFonts w:cs="Times New Roman"/>
          <w:sz w:val="24"/>
          <w:szCs w:val="24"/>
        </w:rPr>
        <w:t xml:space="preserve">required for forgiveness (Luke 13:3, Acts 3:19, </w:t>
      </w:r>
      <w:r w:rsidR="009D4B4B">
        <w:rPr>
          <w:rFonts w:cs="Times New Roman"/>
          <w:sz w:val="24"/>
          <w:szCs w:val="24"/>
        </w:rPr>
        <w:t xml:space="preserve">8:22, </w:t>
      </w:r>
      <w:r>
        <w:rPr>
          <w:rFonts w:cs="Times New Roman"/>
          <w:sz w:val="24"/>
          <w:szCs w:val="24"/>
        </w:rPr>
        <w:t>II Pet 3:9)</w:t>
      </w:r>
      <w:r w:rsidR="00497951">
        <w:rPr>
          <w:rFonts w:cs="Times New Roman"/>
          <w:sz w:val="24"/>
          <w:szCs w:val="24"/>
        </w:rPr>
        <w:t>,</w:t>
      </w:r>
      <w:r>
        <w:rPr>
          <w:rFonts w:cs="Times New Roman"/>
          <w:sz w:val="24"/>
          <w:szCs w:val="24"/>
        </w:rPr>
        <w:t xml:space="preserve"> and many professing Christians are not willing to repent of (quit) their sins.  Many believers continue in their sin, and want false assurance that they will be saved anyway.</w:t>
      </w:r>
    </w:p>
    <w:p w14:paraId="5C20EB09" w14:textId="77777777" w:rsidR="005251D9" w:rsidRDefault="005251D9" w:rsidP="007F3FDC">
      <w:pPr>
        <w:pStyle w:val="NoSpacing"/>
        <w:rPr>
          <w:rFonts w:cs="Times New Roman"/>
          <w:sz w:val="24"/>
          <w:szCs w:val="24"/>
        </w:rPr>
      </w:pPr>
    </w:p>
    <w:p w14:paraId="0531162E" w14:textId="7A260DCD" w:rsidR="005251D9" w:rsidRDefault="005251D9" w:rsidP="007F3FDC">
      <w:pPr>
        <w:pStyle w:val="NoSpacing"/>
        <w:rPr>
          <w:rFonts w:cs="Times New Roman"/>
          <w:sz w:val="24"/>
          <w:szCs w:val="24"/>
        </w:rPr>
      </w:pPr>
      <w:r>
        <w:rPr>
          <w:rFonts w:cs="Times New Roman"/>
          <w:sz w:val="24"/>
          <w:szCs w:val="24"/>
        </w:rPr>
        <w:t xml:space="preserve">Another thing being forgotten is the guarantee that all true seekers will find (Matt 7:7, 5:6).  When </w:t>
      </w:r>
      <w:r w:rsidR="00497951">
        <w:rPr>
          <w:rFonts w:cs="Times New Roman"/>
          <w:sz w:val="24"/>
          <w:szCs w:val="24"/>
        </w:rPr>
        <w:t>one</w:t>
      </w:r>
      <w:r>
        <w:rPr>
          <w:rFonts w:cs="Times New Roman"/>
          <w:sz w:val="24"/>
          <w:szCs w:val="24"/>
        </w:rPr>
        <w:t xml:space="preserve"> look</w:t>
      </w:r>
      <w:r w:rsidR="00497951">
        <w:rPr>
          <w:rFonts w:cs="Times New Roman"/>
          <w:sz w:val="24"/>
          <w:szCs w:val="24"/>
        </w:rPr>
        <w:t>s</w:t>
      </w:r>
      <w:r>
        <w:rPr>
          <w:rFonts w:cs="Times New Roman"/>
          <w:sz w:val="24"/>
          <w:szCs w:val="24"/>
        </w:rPr>
        <w:t xml:space="preserve"> at cases in the Bible of true seekers, for example Cornelius (Acts 10), Paul (Acts 22), </w:t>
      </w:r>
      <w:r w:rsidR="00497951">
        <w:rPr>
          <w:rFonts w:cs="Times New Roman"/>
          <w:sz w:val="24"/>
          <w:szCs w:val="24"/>
        </w:rPr>
        <w:t xml:space="preserve">and </w:t>
      </w:r>
      <w:r>
        <w:rPr>
          <w:rFonts w:cs="Times New Roman"/>
          <w:sz w:val="24"/>
          <w:szCs w:val="24"/>
        </w:rPr>
        <w:t>Apollos (Acts 18), they were never forgiven in their sins without turning from them (Ezek 18:21-22</w:t>
      </w:r>
      <w:r w:rsidR="009D4B4B">
        <w:rPr>
          <w:rFonts w:cs="Times New Roman"/>
          <w:sz w:val="24"/>
          <w:szCs w:val="24"/>
        </w:rPr>
        <w:t>, Prov 28:13</w:t>
      </w:r>
      <w:r>
        <w:rPr>
          <w:rFonts w:cs="Times New Roman"/>
          <w:sz w:val="24"/>
          <w:szCs w:val="24"/>
        </w:rPr>
        <w:t>).  Instead</w:t>
      </w:r>
      <w:r w:rsidR="00EF5A92">
        <w:rPr>
          <w:rFonts w:cs="Times New Roman"/>
          <w:sz w:val="24"/>
          <w:szCs w:val="24"/>
        </w:rPr>
        <w:t>,</w:t>
      </w:r>
      <w:r>
        <w:rPr>
          <w:rFonts w:cs="Times New Roman"/>
          <w:sz w:val="24"/>
          <w:szCs w:val="24"/>
        </w:rPr>
        <w:t xml:space="preserve"> they were always given an </w:t>
      </w:r>
      <w:r w:rsidR="00E97CAB">
        <w:rPr>
          <w:rFonts w:cs="Times New Roman"/>
          <w:sz w:val="24"/>
          <w:szCs w:val="24"/>
        </w:rPr>
        <w:t xml:space="preserve">opportunity </w:t>
      </w:r>
      <w:r w:rsidR="009D456B">
        <w:rPr>
          <w:rFonts w:cs="Times New Roman"/>
          <w:sz w:val="24"/>
          <w:szCs w:val="24"/>
        </w:rPr>
        <w:t xml:space="preserve">to </w:t>
      </w:r>
      <w:r w:rsidR="00E97CAB">
        <w:rPr>
          <w:rFonts w:cs="Times New Roman"/>
          <w:sz w:val="24"/>
          <w:szCs w:val="24"/>
        </w:rPr>
        <w:t>learn about their sin and to turn from it (Acts 26:20).</w:t>
      </w:r>
    </w:p>
    <w:p w14:paraId="277906B3" w14:textId="77777777" w:rsidR="009D456B" w:rsidRDefault="009D456B" w:rsidP="007F3FDC">
      <w:pPr>
        <w:pStyle w:val="NoSpacing"/>
        <w:rPr>
          <w:rFonts w:cs="Times New Roman"/>
          <w:sz w:val="24"/>
          <w:szCs w:val="24"/>
        </w:rPr>
      </w:pPr>
    </w:p>
    <w:p w14:paraId="2C70F562" w14:textId="6376F9E9" w:rsidR="009D456B" w:rsidRDefault="009D456B" w:rsidP="007F3FDC">
      <w:pPr>
        <w:pStyle w:val="NoSpacing"/>
        <w:rPr>
          <w:rFonts w:cs="Times New Roman"/>
          <w:sz w:val="24"/>
          <w:szCs w:val="24"/>
        </w:rPr>
      </w:pPr>
      <w:r>
        <w:rPr>
          <w:rFonts w:cs="Times New Roman"/>
          <w:sz w:val="24"/>
          <w:szCs w:val="24"/>
        </w:rPr>
        <w:t xml:space="preserve">Let’s consider as an illustration the parent child relationship.  Are children required to obey their parents?  Of course (Eph 6:1).  But does that mean they have to have perfect obedience their whole </w:t>
      </w:r>
      <w:r w:rsidR="004C3AE4">
        <w:rPr>
          <w:rFonts w:cs="Times New Roman"/>
          <w:sz w:val="24"/>
          <w:szCs w:val="24"/>
        </w:rPr>
        <w:t>childhood</w:t>
      </w:r>
      <w:r>
        <w:rPr>
          <w:rFonts w:cs="Times New Roman"/>
          <w:sz w:val="24"/>
          <w:szCs w:val="24"/>
        </w:rPr>
        <w:t xml:space="preserve"> to please their parents?  Obviously not.  Does the fact </w:t>
      </w:r>
      <w:r w:rsidR="000F7149">
        <w:rPr>
          <w:rFonts w:cs="Times New Roman"/>
          <w:sz w:val="24"/>
          <w:szCs w:val="24"/>
        </w:rPr>
        <w:t>that no child</w:t>
      </w:r>
      <w:r>
        <w:rPr>
          <w:rFonts w:cs="Times New Roman"/>
          <w:sz w:val="24"/>
          <w:szCs w:val="24"/>
        </w:rPr>
        <w:t xml:space="preserve"> perfectly obey</w:t>
      </w:r>
      <w:r w:rsidR="000F7149">
        <w:rPr>
          <w:rFonts w:cs="Times New Roman"/>
          <w:sz w:val="24"/>
          <w:szCs w:val="24"/>
        </w:rPr>
        <w:t>s</w:t>
      </w:r>
      <w:r>
        <w:rPr>
          <w:rFonts w:cs="Times New Roman"/>
          <w:sz w:val="24"/>
          <w:szCs w:val="24"/>
        </w:rPr>
        <w:t xml:space="preserve"> mean that </w:t>
      </w:r>
      <w:r w:rsidR="004C3AE4">
        <w:rPr>
          <w:rFonts w:cs="Times New Roman"/>
          <w:sz w:val="24"/>
          <w:szCs w:val="24"/>
        </w:rPr>
        <w:t xml:space="preserve">total </w:t>
      </w:r>
      <w:r>
        <w:rPr>
          <w:rFonts w:cs="Times New Roman"/>
          <w:sz w:val="24"/>
          <w:szCs w:val="24"/>
        </w:rPr>
        <w:t xml:space="preserve">obedience </w:t>
      </w:r>
      <w:r w:rsidR="000F7149">
        <w:rPr>
          <w:rFonts w:cs="Times New Roman"/>
          <w:sz w:val="24"/>
          <w:szCs w:val="24"/>
        </w:rPr>
        <w:t xml:space="preserve">(Deut 5:29, James 2:10) </w:t>
      </w:r>
      <w:r>
        <w:rPr>
          <w:rFonts w:cs="Times New Roman"/>
          <w:sz w:val="24"/>
          <w:szCs w:val="24"/>
        </w:rPr>
        <w:t>is not required in the first place?  No, but when children disobey, they are required to correct their misdeeds.  It works the same way in our relationship with God (II Pet 3:9).</w:t>
      </w:r>
    </w:p>
    <w:p w14:paraId="625F1D97" w14:textId="77777777" w:rsidR="00EF5A92" w:rsidRDefault="00EF5A92" w:rsidP="007F3FDC">
      <w:pPr>
        <w:pStyle w:val="NoSpacing"/>
        <w:rPr>
          <w:rFonts w:cs="Times New Roman"/>
          <w:sz w:val="24"/>
          <w:szCs w:val="24"/>
        </w:rPr>
      </w:pPr>
    </w:p>
    <w:p w14:paraId="55BE987F" w14:textId="0D99A6B1" w:rsidR="00EF5A92" w:rsidRDefault="00EF5A92" w:rsidP="007F3FDC">
      <w:pPr>
        <w:pStyle w:val="NoSpacing"/>
        <w:rPr>
          <w:rFonts w:cs="Times New Roman"/>
          <w:sz w:val="24"/>
          <w:szCs w:val="24"/>
        </w:rPr>
      </w:pPr>
      <w:r>
        <w:rPr>
          <w:rFonts w:cs="Times New Roman"/>
          <w:sz w:val="24"/>
          <w:szCs w:val="24"/>
        </w:rPr>
        <w:t>There are many passages that condition our justification / eternal salvation upon obedience</w:t>
      </w:r>
      <w:r w:rsidR="00497951">
        <w:rPr>
          <w:rFonts w:cs="Times New Roman"/>
          <w:sz w:val="24"/>
          <w:szCs w:val="24"/>
        </w:rPr>
        <w:t xml:space="preserve">, and that should </w:t>
      </w:r>
      <w:r w:rsidR="009D456B">
        <w:rPr>
          <w:rFonts w:cs="Times New Roman"/>
          <w:sz w:val="24"/>
          <w:szCs w:val="24"/>
        </w:rPr>
        <w:t>answer</w:t>
      </w:r>
      <w:r w:rsidR="00497951">
        <w:rPr>
          <w:rFonts w:cs="Times New Roman"/>
          <w:sz w:val="24"/>
          <w:szCs w:val="24"/>
        </w:rPr>
        <w:t xml:space="preserve"> </w:t>
      </w:r>
      <w:r w:rsidR="004C3AE4">
        <w:rPr>
          <w:rFonts w:cs="Times New Roman"/>
          <w:sz w:val="24"/>
          <w:szCs w:val="24"/>
        </w:rPr>
        <w:t>our</w:t>
      </w:r>
      <w:r w:rsidR="00497951">
        <w:rPr>
          <w:rFonts w:cs="Times New Roman"/>
          <w:sz w:val="24"/>
          <w:szCs w:val="24"/>
        </w:rPr>
        <w:t xml:space="preserve"> question – not hypothetical scenarios</w:t>
      </w:r>
      <w:r>
        <w:rPr>
          <w:rFonts w:cs="Times New Roman"/>
          <w:sz w:val="24"/>
          <w:szCs w:val="24"/>
        </w:rPr>
        <w:t>.  Consider these two for starters:</w:t>
      </w:r>
    </w:p>
    <w:p w14:paraId="65AB1D8E" w14:textId="77777777" w:rsidR="00497951" w:rsidRPr="009D456B" w:rsidRDefault="00497951" w:rsidP="00497951">
      <w:pPr>
        <w:pStyle w:val="NoSpacing"/>
        <w:numPr>
          <w:ilvl w:val="0"/>
          <w:numId w:val="1"/>
        </w:numPr>
        <w:ind w:left="360"/>
        <w:rPr>
          <w:rFonts w:cs="Times New Roman"/>
          <w:color w:val="0000FF"/>
          <w:sz w:val="24"/>
          <w:szCs w:val="24"/>
        </w:rPr>
      </w:pPr>
      <w:r>
        <w:rPr>
          <w:rFonts w:cs="Times New Roman"/>
          <w:sz w:val="24"/>
          <w:szCs w:val="24"/>
        </w:rPr>
        <w:t xml:space="preserve">James 2:24 </w:t>
      </w:r>
      <w:r w:rsidRPr="009D456B">
        <w:rPr>
          <w:rFonts w:cs="Times New Roman"/>
          <w:color w:val="0000FF"/>
          <w:sz w:val="24"/>
          <w:szCs w:val="24"/>
        </w:rPr>
        <w:t>Ye see then how that by works a man is justified, and not by faith only.</w:t>
      </w:r>
    </w:p>
    <w:p w14:paraId="7EE26084" w14:textId="4D6CE572" w:rsidR="00497951" w:rsidRPr="00497951" w:rsidRDefault="00497951" w:rsidP="00497951">
      <w:pPr>
        <w:pStyle w:val="NoSpacing"/>
        <w:numPr>
          <w:ilvl w:val="0"/>
          <w:numId w:val="1"/>
        </w:numPr>
        <w:ind w:left="360"/>
        <w:rPr>
          <w:rFonts w:cs="Times New Roman"/>
          <w:sz w:val="24"/>
          <w:szCs w:val="24"/>
        </w:rPr>
      </w:pPr>
      <w:r w:rsidRPr="00497951">
        <w:rPr>
          <w:rFonts w:cs="Times New Roman"/>
          <w:sz w:val="24"/>
          <w:szCs w:val="24"/>
        </w:rPr>
        <w:t xml:space="preserve">Heb 5:9 </w:t>
      </w:r>
      <w:r w:rsidRPr="009D456B">
        <w:rPr>
          <w:rFonts w:cs="Times New Roman"/>
          <w:color w:val="0000FF"/>
          <w:sz w:val="24"/>
          <w:szCs w:val="24"/>
        </w:rPr>
        <w:t>And being made perfect, he became the author of eternal salvation unto all them that obey him</w:t>
      </w:r>
    </w:p>
    <w:p w14:paraId="236C3FA6" w14:textId="77777777" w:rsidR="00EF5A92" w:rsidRDefault="00EF5A92" w:rsidP="007F3FDC">
      <w:pPr>
        <w:pStyle w:val="NoSpacing"/>
        <w:rPr>
          <w:rFonts w:cs="Times New Roman"/>
          <w:sz w:val="24"/>
          <w:szCs w:val="24"/>
        </w:rPr>
      </w:pPr>
    </w:p>
    <w:p w14:paraId="115D134D" w14:textId="412050D5" w:rsidR="00497951" w:rsidRDefault="00497951" w:rsidP="007F3FDC">
      <w:pPr>
        <w:pStyle w:val="NoSpacing"/>
        <w:rPr>
          <w:rFonts w:cs="Times New Roman"/>
          <w:sz w:val="24"/>
          <w:szCs w:val="24"/>
        </w:rPr>
      </w:pPr>
      <w:r>
        <w:rPr>
          <w:rFonts w:cs="Times New Roman"/>
          <w:sz w:val="24"/>
          <w:szCs w:val="24"/>
        </w:rPr>
        <w:t>Also consider this long</w:t>
      </w:r>
      <w:r w:rsidR="004C3AE4">
        <w:rPr>
          <w:rFonts w:cs="Times New Roman"/>
          <w:sz w:val="24"/>
          <w:szCs w:val="24"/>
        </w:rPr>
        <w:t>er</w:t>
      </w:r>
      <w:r>
        <w:rPr>
          <w:rFonts w:cs="Times New Roman"/>
          <w:sz w:val="24"/>
          <w:szCs w:val="24"/>
        </w:rPr>
        <w:t xml:space="preserve"> list  when you have time - </w:t>
      </w:r>
      <w:hyperlink r:id="rId5" w:history="1">
        <w:r w:rsidRPr="007618A6">
          <w:rPr>
            <w:rStyle w:val="Hyperlink"/>
            <w:rFonts w:cs="Times New Roman"/>
            <w:sz w:val="24"/>
            <w:szCs w:val="24"/>
          </w:rPr>
          <w:t>https://bibledebates.wordpress.com/2010/02/17/passages-that-prove-obedience-is-necessary-to-salvation-and-not-just-faith-alone/</w:t>
        </w:r>
      </w:hyperlink>
    </w:p>
    <w:p w14:paraId="6E5E6FEC" w14:textId="77777777" w:rsidR="00497951" w:rsidRDefault="00497951" w:rsidP="007F3FDC">
      <w:pPr>
        <w:pStyle w:val="NoSpacing"/>
        <w:rPr>
          <w:rFonts w:cs="Times New Roman"/>
          <w:sz w:val="24"/>
          <w:szCs w:val="24"/>
        </w:rPr>
      </w:pPr>
    </w:p>
    <w:p w14:paraId="471828D8" w14:textId="483E7102" w:rsidR="00EF5A92" w:rsidRPr="00153614" w:rsidRDefault="00497951" w:rsidP="007F3FDC">
      <w:pPr>
        <w:pStyle w:val="NoSpacing"/>
        <w:rPr>
          <w:rFonts w:cs="Times New Roman"/>
          <w:sz w:val="24"/>
          <w:szCs w:val="24"/>
        </w:rPr>
      </w:pPr>
      <w:r>
        <w:rPr>
          <w:rFonts w:cs="Times New Roman"/>
          <w:sz w:val="24"/>
          <w:szCs w:val="24"/>
        </w:rPr>
        <w:t>Obedience is required for justification from sin because God said that it was.  That should settle it.</w:t>
      </w:r>
      <w:bookmarkEnd w:id="0"/>
    </w:p>
    <w:sectPr w:rsidR="00EF5A92"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D5469"/>
    <w:multiLevelType w:val="hybridMultilevel"/>
    <w:tmpl w:val="067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77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D9"/>
    <w:rsid w:val="000165F0"/>
    <w:rsid w:val="00016C48"/>
    <w:rsid w:val="00046691"/>
    <w:rsid w:val="00056841"/>
    <w:rsid w:val="00060BB9"/>
    <w:rsid w:val="000D1AEA"/>
    <w:rsid w:val="000F7149"/>
    <w:rsid w:val="00133056"/>
    <w:rsid w:val="00153614"/>
    <w:rsid w:val="001A4A68"/>
    <w:rsid w:val="001E5166"/>
    <w:rsid w:val="00306BB0"/>
    <w:rsid w:val="003632A0"/>
    <w:rsid w:val="00391BC3"/>
    <w:rsid w:val="003A5229"/>
    <w:rsid w:val="00452540"/>
    <w:rsid w:val="00467428"/>
    <w:rsid w:val="00487A9C"/>
    <w:rsid w:val="00497951"/>
    <w:rsid w:val="004A2F77"/>
    <w:rsid w:val="004C3AE4"/>
    <w:rsid w:val="0050461C"/>
    <w:rsid w:val="0051672D"/>
    <w:rsid w:val="005251D9"/>
    <w:rsid w:val="00526D4C"/>
    <w:rsid w:val="0053333F"/>
    <w:rsid w:val="00533C5B"/>
    <w:rsid w:val="00545C23"/>
    <w:rsid w:val="0057381E"/>
    <w:rsid w:val="00642729"/>
    <w:rsid w:val="00665532"/>
    <w:rsid w:val="006739D4"/>
    <w:rsid w:val="006A5339"/>
    <w:rsid w:val="006B0A04"/>
    <w:rsid w:val="006B3CE1"/>
    <w:rsid w:val="006D20A2"/>
    <w:rsid w:val="006F3834"/>
    <w:rsid w:val="00727AE8"/>
    <w:rsid w:val="007965AD"/>
    <w:rsid w:val="007B1560"/>
    <w:rsid w:val="007E50C2"/>
    <w:rsid w:val="007E61C6"/>
    <w:rsid w:val="007F3FDC"/>
    <w:rsid w:val="00816563"/>
    <w:rsid w:val="00890483"/>
    <w:rsid w:val="008968B9"/>
    <w:rsid w:val="009D456B"/>
    <w:rsid w:val="009D4B4B"/>
    <w:rsid w:val="00A52526"/>
    <w:rsid w:val="00A85B70"/>
    <w:rsid w:val="00AC5310"/>
    <w:rsid w:val="00AC7128"/>
    <w:rsid w:val="00B31691"/>
    <w:rsid w:val="00B449AC"/>
    <w:rsid w:val="00B573D0"/>
    <w:rsid w:val="00B57F16"/>
    <w:rsid w:val="00B62F6B"/>
    <w:rsid w:val="00B858EF"/>
    <w:rsid w:val="00C6758D"/>
    <w:rsid w:val="00D70CFB"/>
    <w:rsid w:val="00DB3EF3"/>
    <w:rsid w:val="00E634DF"/>
    <w:rsid w:val="00E97CAB"/>
    <w:rsid w:val="00EF5A92"/>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6DFA"/>
  <w15:chartTrackingRefBased/>
  <w15:docId w15:val="{5F03C98D-1BA0-497D-BE86-1D7B7435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5251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251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251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251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251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2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5251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251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251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251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251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2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1D9"/>
    <w:rPr>
      <w:rFonts w:eastAsiaTheme="majorEastAsia" w:cstheme="majorBidi"/>
      <w:color w:val="272727" w:themeColor="text1" w:themeTint="D8"/>
    </w:rPr>
  </w:style>
  <w:style w:type="paragraph" w:styleId="Title">
    <w:name w:val="Title"/>
    <w:basedOn w:val="Normal"/>
    <w:next w:val="Normal"/>
    <w:link w:val="TitleChar"/>
    <w:uiPriority w:val="10"/>
    <w:qFormat/>
    <w:rsid w:val="0052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1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1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1D9"/>
    <w:rPr>
      <w:i/>
      <w:iCs/>
      <w:color w:val="404040" w:themeColor="text1" w:themeTint="BF"/>
    </w:rPr>
  </w:style>
  <w:style w:type="paragraph" w:styleId="ListParagraph">
    <w:name w:val="List Paragraph"/>
    <w:basedOn w:val="Normal"/>
    <w:uiPriority w:val="34"/>
    <w:qFormat/>
    <w:rsid w:val="005251D9"/>
    <w:pPr>
      <w:ind w:left="720"/>
      <w:contextualSpacing/>
    </w:pPr>
  </w:style>
  <w:style w:type="character" w:styleId="IntenseEmphasis">
    <w:name w:val="Intense Emphasis"/>
    <w:basedOn w:val="DefaultParagraphFont"/>
    <w:uiPriority w:val="21"/>
    <w:qFormat/>
    <w:rsid w:val="005251D9"/>
    <w:rPr>
      <w:i/>
      <w:iCs/>
      <w:color w:val="365F91" w:themeColor="accent1" w:themeShade="BF"/>
    </w:rPr>
  </w:style>
  <w:style w:type="paragraph" w:styleId="IntenseQuote">
    <w:name w:val="Intense Quote"/>
    <w:basedOn w:val="Normal"/>
    <w:next w:val="Normal"/>
    <w:link w:val="IntenseQuoteChar"/>
    <w:uiPriority w:val="30"/>
    <w:qFormat/>
    <w:rsid w:val="005251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251D9"/>
    <w:rPr>
      <w:i/>
      <w:iCs/>
      <w:color w:val="365F91" w:themeColor="accent1" w:themeShade="BF"/>
    </w:rPr>
  </w:style>
  <w:style w:type="character" w:styleId="IntenseReference">
    <w:name w:val="Intense Reference"/>
    <w:basedOn w:val="DefaultParagraphFont"/>
    <w:uiPriority w:val="32"/>
    <w:qFormat/>
    <w:rsid w:val="005251D9"/>
    <w:rPr>
      <w:b/>
      <w:bCs/>
      <w:smallCaps/>
      <w:color w:val="365F91" w:themeColor="accent1" w:themeShade="BF"/>
      <w:spacing w:val="5"/>
    </w:rPr>
  </w:style>
  <w:style w:type="character" w:styleId="Hyperlink">
    <w:name w:val="Hyperlink"/>
    <w:basedOn w:val="DefaultParagraphFont"/>
    <w:uiPriority w:val="99"/>
    <w:unhideWhenUsed/>
    <w:rsid w:val="00497951"/>
    <w:rPr>
      <w:color w:val="0000FF" w:themeColor="hyperlink"/>
      <w:u w:val="single"/>
    </w:rPr>
  </w:style>
  <w:style w:type="character" w:styleId="UnresolvedMention">
    <w:name w:val="Unresolved Mention"/>
    <w:basedOn w:val="DefaultParagraphFont"/>
    <w:uiPriority w:val="99"/>
    <w:semiHidden/>
    <w:unhideWhenUsed/>
    <w:rsid w:val="0049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edebates.wordpress.com/2010/02/17/passages-that-prove-obedience-is-necessary-to-salvation-and-not-just-faith-al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7</cp:revision>
  <dcterms:created xsi:type="dcterms:W3CDTF">2025-09-03T13:43:00Z</dcterms:created>
  <dcterms:modified xsi:type="dcterms:W3CDTF">2025-09-25T12:15:00Z</dcterms:modified>
</cp:coreProperties>
</file>